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EF30" w14:textId="0E07EB0B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D44DD6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505FFF05" w14:textId="4BA125ED" w:rsidR="00590462" w:rsidRPr="006D7E9B" w:rsidRDefault="00590462" w:rsidP="000A461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>การจัดการอาชีวศึกษาเป็นการจัดการศึกษาเพื่อพัฒนาผู้สำเร็จการศึกษาอาชีวศึกษาให้มีความรู้</w:t>
      </w:r>
      <w:r w:rsidR="002C6B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0DC742F4" w14:textId="337D7CCB" w:rsidR="00590462" w:rsidRPr="006D7E9B" w:rsidRDefault="00D44DD6" w:rsidP="000A461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90462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30603FD7" w14:textId="7B73C170" w:rsidR="00384362" w:rsidRPr="006D7E9B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ผู้สำเร็จการศึกษาอาชีวศึกษามีทักษะที่จำเป็นในศตวรรษที่ </w:t>
      </w:r>
      <w:r w:rsidR="00D44DD6">
        <w:rPr>
          <w:rFonts w:ascii="TH SarabunPSK" w:hAnsi="TH SarabunPSK" w:cs="TH SarabunPSK"/>
          <w:sz w:val="32"/>
          <w:szCs w:val="32"/>
          <w:cs/>
        </w:rPr>
        <w:t>21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</w:t>
      </w:r>
      <w:r w:rsidR="002C6B0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D7E9B">
        <w:rPr>
          <w:rFonts w:ascii="TH SarabunPSK" w:hAnsi="TH SarabunPSK" w:cs="TH SarabunPSK"/>
          <w:sz w:val="32"/>
          <w:szCs w:val="32"/>
          <w:cs/>
        </w:rPr>
        <w:t>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 และมีสุขภาวะที่ดี</w:t>
      </w:r>
    </w:p>
    <w:p w14:paraId="777DF398" w14:textId="77777777" w:rsidR="00590462" w:rsidRPr="006D7E9B" w:rsidRDefault="00590462" w:rsidP="0044674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14:paraId="35F6FBEA" w14:textId="5579F190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ร้อยละของผู้สำเร็จการศึกษาระดับ ปวช. และ ปวส. ในปีการศึกษาที่ผ่านมา  ที่มีงานทำหรือศึกษาต่อ</w:t>
      </w:r>
    </w:p>
    <w:p w14:paraId="5F2B16D9" w14:textId="77777777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131870AE" w14:textId="502288A8" w:rsidR="00590462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ผู้สำเร็จการศึกษาหลักสูตรประกาศนียบัตรวิชาชีพ (ปวช.)  และหลักสูตรประกาศนียบัตรวิชาชีพชั้นสูง (ปวส.)  ทั้งหมดของปีการศึกษาที่ผ่านมา  มีงานทำในหน่วยงานภาครัฐและเอกชน  ประกอบอาชีพอิสระหรือศึกษาต่อ  โดยไม่นับรวมผู้เรียนเทียบโอนความรู้และประสบการณ์  จำแนกตามระดับ   ประเภทวิชา  </w:t>
      </w:r>
      <w:r w:rsidRPr="003604E7">
        <w:rPr>
          <w:rFonts w:ascii="TH SarabunPSK" w:hAnsi="TH SarabunPSK" w:cs="TH SarabunPSK"/>
          <w:sz w:val="32"/>
          <w:szCs w:val="32"/>
          <w:cs/>
        </w:rPr>
        <w:t>สาขาวิชา  สาขางานและภาพรวมของสถานศึกษา</w:t>
      </w:r>
    </w:p>
    <w:p w14:paraId="57E16F2B" w14:textId="77777777" w:rsidR="003604E7" w:rsidRPr="004F66CD" w:rsidRDefault="003604E7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BA781A1" w14:textId="77777777" w:rsidR="00590462" w:rsidRPr="003604E7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04E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5424BCBA" w14:textId="31843196" w:rsidR="00590462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>ร้อยละของผู้สำเร็จการศึกษาหลักสูตรประกาศนียบัตรวิชาชีพ (ปวช.)  และหลักสูตรประกาศนียบัตรวิชาชีพชั้นสูง (ปวส.)  ในปีการศึกษาที่ผ่านมา  มีงานทำในสถานประกอบการ  หน่วยงานภาครัฐและเอกชน   ประกอบอาชิพอิสระหรือศึกษาต่อเทียบกับผู้สำเร็จการศึกษาระดับ  ปวช. และ ปวส.  ทั้งหมดในปีการศึกษาที่ผ่านมาโดยพิจารณา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7E9B">
        <w:rPr>
          <w:rFonts w:ascii="TH SarabunPSK" w:hAnsi="TH SarabunPSK" w:cs="TH SarabunPSK"/>
          <w:sz w:val="32"/>
          <w:szCs w:val="32"/>
          <w:cs/>
        </w:rPr>
        <w:t>ในภาพรวมของสถานศึกษา</w:t>
      </w:r>
    </w:p>
    <w:p w14:paraId="28665CD8" w14:textId="77777777" w:rsidR="003604E7" w:rsidRPr="004F66CD" w:rsidRDefault="003604E7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069111A" w14:textId="77777777" w:rsidR="00590462" w:rsidRPr="006D7E9B" w:rsidRDefault="00590462" w:rsidP="000A461D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79C1CAA3" w14:textId="3B71DF05" w:rsidR="00590462" w:rsidRPr="005544DE" w:rsidRDefault="00590462" w:rsidP="000A461D">
      <w:pPr>
        <w:pStyle w:val="a5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 xml:space="preserve"> ร้อยละ  </w:t>
      </w:r>
      <w:r w:rsidRPr="006D7E9B">
        <w:rPr>
          <w:rFonts w:ascii="TH SarabunPSK" w:hAnsi="TH SarabunPSK" w:cs="TH SarabunPSK"/>
          <w:sz w:val="32"/>
          <w:szCs w:val="32"/>
        </w:rPr>
        <w:t xml:space="preserve">= </w:t>
      </w:r>
      <w:r w:rsidRPr="005544DE"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t>จำนวนผู้สำเร็จการศึกษาระดับปวช. และ ปวส. ในปีการศึกษาที่ผ่านมา ที่มีงานทำหรือศึกษาต่อ</w:t>
      </w:r>
      <w:r w:rsidRPr="005544DE">
        <w:rPr>
          <w:rFonts w:ascii="TH SarabunPSK" w:hAnsi="TH SarabunPSK" w:cs="TH SarabunPSK"/>
          <w:spacing w:val="-10"/>
          <w:sz w:val="32"/>
          <w:szCs w:val="32"/>
        </w:rPr>
        <w:t xml:space="preserve">  x </w:t>
      </w:r>
      <w:r w:rsidR="00D44DD6">
        <w:rPr>
          <w:rFonts w:ascii="TH SarabunPSK" w:hAnsi="TH SarabunPSK" w:cs="TH SarabunPSK"/>
          <w:spacing w:val="-10"/>
          <w:sz w:val="32"/>
          <w:szCs w:val="32"/>
          <w:cs/>
        </w:rPr>
        <w:t>100</w:t>
      </w:r>
    </w:p>
    <w:p w14:paraId="1A87D843" w14:textId="78CFE203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 xml:space="preserve">                   จำนวนผู้สำเร็จการศึกษาระดับ ปวช. และ ปวส. ทั้งหมดในปีการศึกษาที่ผ่านมา</w:t>
      </w:r>
    </w:p>
    <w:p w14:paraId="5A1E8FFD" w14:textId="77777777" w:rsidR="000A461D" w:rsidRPr="004F66CD" w:rsidRDefault="000A461D" w:rsidP="000A461D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AE515DB" w14:textId="4AFCA8EA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A90612D" w14:textId="0FFAABAF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กระบวนการหรือรูปแบบในการติดตามผู้สำเร็จการศึกษาของสถานศึกษา</w:t>
      </w:r>
    </w:p>
    <w:p w14:paraId="2FECAE13" w14:textId="70C8F527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(ปวช.) ในปีที่ผ่านมา</w:t>
      </w:r>
    </w:p>
    <w:p w14:paraId="25DEE79F" w14:textId="06854DFB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(ปวส.) ในปีที่ผ่านมา</w:t>
      </w:r>
    </w:p>
    <w:p w14:paraId="736874A2" w14:textId="528DC709" w:rsidR="00B944B3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(ปวช.)  ในปีที่ผ่านมาที่มีงานทำ  ประกอบอาชีพอิสระหรือศึกษาต่อ</w:t>
      </w:r>
    </w:p>
    <w:p w14:paraId="18E1C625" w14:textId="64042F4C" w:rsidR="004F3B41" w:rsidRPr="006D7E9B" w:rsidRDefault="00D44DD6" w:rsidP="004F3B4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จำนวนผู้สำเร็จการศึกษาหลักสูตรประกาศนียบัตรวิชาชีพ (ปวส.)  ในปีที่ผ่านมาที่มีงานทำ  ประกอบอาชีพอิสระหรือศึกษาต่อ</w:t>
      </w:r>
    </w:p>
    <w:p w14:paraId="555B28FA" w14:textId="005E6462" w:rsidR="002C6B03" w:rsidRDefault="00D44DD6" w:rsidP="003D680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0A461D" w:rsidRPr="006D7E9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944B3" w:rsidRPr="006D7E9B">
        <w:rPr>
          <w:rFonts w:ascii="TH SarabunPSK" w:hAnsi="TH SarabunPSK" w:cs="TH SarabunPSK"/>
          <w:sz w:val="32"/>
          <w:szCs w:val="32"/>
          <w:cs/>
        </w:rPr>
        <w:t>มีผลการติดตามผู้สำเร็จการศึกษาที่มีงานทำ  ประกอบอาชีพอิสระหรือศึกษาต่อ</w:t>
      </w:r>
    </w:p>
    <w:p w14:paraId="1A2C9160" w14:textId="77777777" w:rsidR="003D680B" w:rsidRPr="003D680B" w:rsidRDefault="003D680B" w:rsidP="003D680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pPr w:leftFromText="180" w:rightFromText="180" w:vertAnchor="text" w:horzAnchor="margin" w:tblpY="155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868"/>
        <w:gridCol w:w="869"/>
        <w:gridCol w:w="3366"/>
      </w:tblGrid>
      <w:tr w:rsidR="002C6B03" w:rsidRPr="006D7E9B" w14:paraId="23D53B8F" w14:textId="77777777" w:rsidTr="00872944">
        <w:tc>
          <w:tcPr>
            <w:tcW w:w="4390" w:type="dxa"/>
            <w:vMerge w:val="restart"/>
            <w:vAlign w:val="center"/>
          </w:tcPr>
          <w:p w14:paraId="0DC379C2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 w:type="page"/>
              <w:t>ข้อมูล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vAlign w:val="center"/>
          </w:tcPr>
          <w:p w14:paraId="1F22CD63" w14:textId="77777777" w:rsidR="002C6B03" w:rsidRPr="00872944" w:rsidRDefault="002C6B03" w:rsidP="002C6B03">
            <w:pPr>
              <w:pStyle w:val="a5"/>
              <w:ind w:left="-107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366" w:type="dxa"/>
            <w:vMerge w:val="restart"/>
            <w:vAlign w:val="center"/>
          </w:tcPr>
          <w:p w14:paraId="152E1480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C6B03" w:rsidRPr="006D7E9B" w14:paraId="4E8AFA81" w14:textId="77777777" w:rsidTr="00872944">
        <w:tc>
          <w:tcPr>
            <w:tcW w:w="4390" w:type="dxa"/>
            <w:vMerge/>
          </w:tcPr>
          <w:p w14:paraId="465A943F" w14:textId="77777777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F610AD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EA83E1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9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366" w:type="dxa"/>
            <w:vMerge/>
            <w:vAlign w:val="center"/>
          </w:tcPr>
          <w:p w14:paraId="44D23012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47493027" w14:textId="77777777" w:rsidTr="00872944">
        <w:tc>
          <w:tcPr>
            <w:tcW w:w="4390" w:type="dxa"/>
          </w:tcPr>
          <w:p w14:paraId="44B90A25" w14:textId="72A0A72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กระบวนการหรือรูปแบบในการติดตามผู้สำเร็จการศึกษาของสถานศึกษา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9C6FAC5" w14:textId="298B3412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318F1C6D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340BE47C" w14:textId="35055B45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19FE59CD" w14:textId="77777777" w:rsidTr="00872944">
        <w:tc>
          <w:tcPr>
            <w:tcW w:w="4390" w:type="dxa"/>
          </w:tcPr>
          <w:p w14:paraId="5DC93077" w14:textId="72034AD0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 (ปวช.) ในปีที่ผ่านมา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A553F71" w14:textId="68FAA74E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36F8F59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0EBA3E8D" w14:textId="5C594D63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5D6151DF" w14:textId="77777777" w:rsidTr="00872944">
        <w:tc>
          <w:tcPr>
            <w:tcW w:w="4390" w:type="dxa"/>
          </w:tcPr>
          <w:p w14:paraId="4DC7D840" w14:textId="6F9BEC64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จำนวนผู้สำเร็จการศึกษาหลักสูตรประกาศนียบัตรวิชาชีพชั้นสูง (ปวส.) ในปีที่ผ่านมา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06BFF3BC" w14:textId="2B74E6CE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CF616AB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C503DD7" w14:textId="72F13B17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68E88697" w14:textId="77777777" w:rsidTr="00872944">
        <w:tc>
          <w:tcPr>
            <w:tcW w:w="4390" w:type="dxa"/>
            <w:vAlign w:val="center"/>
          </w:tcPr>
          <w:p w14:paraId="798EC015" w14:textId="0415A6A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 (ปวช.) ในปีที่ผ่านมา ที่มีงานทำ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746BF14B" w14:textId="7B150D5D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6C14BA43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05CF324" w14:textId="3EC733A5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6B03" w:rsidRPr="006D7E9B" w14:paraId="1ACB5B90" w14:textId="77777777" w:rsidTr="00872944">
        <w:tc>
          <w:tcPr>
            <w:tcW w:w="4390" w:type="dxa"/>
            <w:vAlign w:val="center"/>
          </w:tcPr>
          <w:p w14:paraId="3B8038E1" w14:textId="3D4EE26C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 จำนวนผู้สำเร็จการศึกษาหลักสูตรประกาศนียบัตรวิชาชีพชั้นสูง (ปวส.) ในปีที่ผ่านมา ที่มีงานทำ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4112EA67" w14:textId="5628318D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0DB74305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78421923" w14:textId="71AEB37A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B03" w:rsidRPr="006D7E9B" w14:paraId="40CF84EA" w14:textId="77777777" w:rsidTr="00872944">
        <w:tc>
          <w:tcPr>
            <w:tcW w:w="4390" w:type="dxa"/>
            <w:vAlign w:val="center"/>
          </w:tcPr>
          <w:p w14:paraId="068462EE" w14:textId="131FA01B" w:rsidR="002C6B03" w:rsidRPr="00872944" w:rsidRDefault="00D44DD6" w:rsidP="002C6B03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2C6B03" w:rsidRPr="00872944">
              <w:rPr>
                <w:rFonts w:ascii="TH SarabunPSK" w:hAnsi="TH SarabunPSK" w:cs="TH SarabunPSK"/>
                <w:sz w:val="32"/>
                <w:szCs w:val="32"/>
                <w:cs/>
              </w:rPr>
              <w:t>. การติดตามผู้สำเร็จการศึกษาที่มีงานทำ  ประกอบอาชีพอิสระหรือศึกษาต่อ</w:t>
            </w:r>
          </w:p>
        </w:tc>
        <w:tc>
          <w:tcPr>
            <w:tcW w:w="868" w:type="dxa"/>
            <w:tcBorders>
              <w:right w:val="dotted" w:sz="4" w:space="0" w:color="auto"/>
            </w:tcBorders>
            <w:vAlign w:val="center"/>
          </w:tcPr>
          <w:p w14:paraId="1FD4001B" w14:textId="632856B0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14:paraId="2314D5C4" w14:textId="77777777" w:rsidR="002C6B03" w:rsidRPr="00872944" w:rsidRDefault="002C6B03" w:rsidP="002C6B0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6" w:type="dxa"/>
            <w:vAlign w:val="center"/>
          </w:tcPr>
          <w:p w14:paraId="66C57968" w14:textId="5F01CD28" w:rsidR="002C6B03" w:rsidRPr="00872944" w:rsidRDefault="002C6B03" w:rsidP="002C6B0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399F38" w14:textId="77777777" w:rsidR="005544DE" w:rsidRDefault="005544DE" w:rsidP="003604E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E05FEF" w14:textId="0C168677" w:rsidR="00184059" w:rsidRPr="004F66CD" w:rsidRDefault="00184059" w:rsidP="004F66C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4F66CD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248C1ED" w14:textId="61267842" w:rsidR="00590462" w:rsidRPr="004F66CD" w:rsidRDefault="00590462" w:rsidP="0018405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6CD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46"/>
        <w:gridCol w:w="2033"/>
        <w:gridCol w:w="2410"/>
      </w:tblGrid>
      <w:tr w:rsidR="00590462" w:rsidRPr="006D7E9B" w14:paraId="089E9A84" w14:textId="77777777" w:rsidTr="000A461D">
        <w:tc>
          <w:tcPr>
            <w:tcW w:w="4346" w:type="dxa"/>
          </w:tcPr>
          <w:p w14:paraId="3C446343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33" w:type="dxa"/>
          </w:tcPr>
          <w:p w14:paraId="26A0C3BB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0081A4DE" w14:textId="77777777" w:rsidR="00590462" w:rsidRPr="006D7E9B" w:rsidRDefault="00590462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90462" w:rsidRPr="006D7E9B" w14:paraId="200109D3" w14:textId="77777777" w:rsidTr="000A461D">
        <w:tc>
          <w:tcPr>
            <w:tcW w:w="4346" w:type="dxa"/>
          </w:tcPr>
          <w:p w14:paraId="479A6078" w14:textId="789229E0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033" w:type="dxa"/>
          </w:tcPr>
          <w:p w14:paraId="0873A883" w14:textId="3F12203A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58145B5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90462" w:rsidRPr="006D7E9B" w14:paraId="6DEC96E4" w14:textId="77777777" w:rsidTr="000A461D">
        <w:tc>
          <w:tcPr>
            <w:tcW w:w="4346" w:type="dxa"/>
          </w:tcPr>
          <w:p w14:paraId="62E2A8BC" w14:textId="358F475D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2C702045" w14:textId="375BC94D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6492C71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90462" w:rsidRPr="006D7E9B" w14:paraId="009A52D4" w14:textId="77777777" w:rsidTr="000A461D">
        <w:tc>
          <w:tcPr>
            <w:tcW w:w="4346" w:type="dxa"/>
          </w:tcPr>
          <w:p w14:paraId="2865AB5B" w14:textId="6A1CDEDC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5F6B85B8" w14:textId="6DE91053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3AF5BE82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90462" w:rsidRPr="006D7E9B" w14:paraId="6437C033" w14:textId="77777777" w:rsidTr="000A461D">
        <w:tc>
          <w:tcPr>
            <w:tcW w:w="4346" w:type="dxa"/>
          </w:tcPr>
          <w:p w14:paraId="3B683B13" w14:textId="2F20257B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6D7E9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033" w:type="dxa"/>
          </w:tcPr>
          <w:p w14:paraId="28AF1A40" w14:textId="2CEF36A5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608EE017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90462" w:rsidRPr="006D7E9B" w14:paraId="1110A10B" w14:textId="77777777" w:rsidTr="000A461D">
        <w:tc>
          <w:tcPr>
            <w:tcW w:w="4346" w:type="dxa"/>
          </w:tcPr>
          <w:p w14:paraId="49D5494E" w14:textId="4F67D430" w:rsidR="00590462" w:rsidRPr="006D7E9B" w:rsidRDefault="00590462" w:rsidP="000A461D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033" w:type="dxa"/>
          </w:tcPr>
          <w:p w14:paraId="166A1AF1" w14:textId="0E6CB766" w:rsidR="00590462" w:rsidRPr="006D7E9B" w:rsidRDefault="00D44DD6" w:rsidP="000A46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7F984EB6" w14:textId="77777777" w:rsidR="00590462" w:rsidRPr="006D7E9B" w:rsidRDefault="00590462" w:rsidP="00CF17D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7E9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DCFA21C" w14:textId="77777777" w:rsidR="00590462" w:rsidRPr="006D7E9B" w:rsidRDefault="00590462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6D7E9B">
        <w:rPr>
          <w:rFonts w:ascii="TH SarabunPSK" w:hAnsi="TH SarabunPSK" w:cs="TH SarabunPSK"/>
          <w:i/>
          <w:iCs/>
          <w:sz w:val="28"/>
          <w:u w:val="single"/>
          <w:cs/>
        </w:rPr>
        <w:t>หมายเหตุ</w:t>
      </w:r>
    </w:p>
    <w:p w14:paraId="018AE9C3" w14:textId="39A09FCC" w:rsidR="00590462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1</w:t>
      </w:r>
      <w:r w:rsidR="000A461D" w:rsidRPr="006D7E9B">
        <w:rPr>
          <w:rFonts w:ascii="TH SarabunPSK" w:hAnsi="TH SarabunPSK" w:cs="TH SarabunPSK"/>
          <w:i/>
          <w:iCs/>
          <w:sz w:val="28"/>
          <w:cs/>
        </w:rPr>
        <w:t>. การ</w:t>
      </w:r>
      <w:r w:rsidR="00590462" w:rsidRPr="006D7E9B">
        <w:rPr>
          <w:rFonts w:ascii="TH SarabunPSK" w:hAnsi="TH SarabunPSK" w:cs="TH SarabunPSK"/>
          <w:i/>
          <w:iCs/>
          <w:sz w:val="28"/>
          <w:cs/>
        </w:rPr>
        <w:t>มีงานทำและศึกษาต่อของผู้สำเร็จการศึกษา  หมายถึง  การทำงานหรือศึกษาต่อในสาขาวิชาที่เกี่ยวข้องกับสาขาวิชาที่สำเร็จการศึกษา หรือการประกอบอาชีพอิสระ</w:t>
      </w:r>
    </w:p>
    <w:p w14:paraId="49368C4C" w14:textId="34F15E42" w:rsidR="00590462" w:rsidRPr="006D7E9B" w:rsidRDefault="00D44DD6" w:rsidP="00F720CE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/>
          <w:i/>
          <w:iCs/>
          <w:sz w:val="28"/>
          <w:cs/>
        </w:rPr>
        <w:t>2</w:t>
      </w:r>
      <w:r w:rsidR="000A461D" w:rsidRPr="006D7E9B">
        <w:rPr>
          <w:rFonts w:ascii="TH SarabunPSK" w:hAnsi="TH SarabunPSK" w:cs="TH SarabunPSK"/>
          <w:i/>
          <w:iCs/>
          <w:sz w:val="28"/>
          <w:cs/>
        </w:rPr>
        <w:t xml:space="preserve">. </w:t>
      </w:r>
      <w:r w:rsidR="00590462" w:rsidRPr="006D7E9B">
        <w:rPr>
          <w:rFonts w:ascii="TH SarabunPSK" w:hAnsi="TH SarabunPSK" w:cs="TH SarabunPSK"/>
          <w:i/>
          <w:iCs/>
          <w:sz w:val="28"/>
          <w:cs/>
        </w:rPr>
        <w:t>สำหรับสถานศึกษาที่จัดการศึกษาเฉพาะการฝึกอบรมวิชาชีพ  ให้พิจารณาเฉพาะการทำงานหรือการประกอบอาชีพอิสระ  ไม่นับรวมการศึกษาต่อ</w:t>
      </w:r>
    </w:p>
    <w:p w14:paraId="3EF6C743" w14:textId="4DA2098E" w:rsidR="00590462" w:rsidRPr="006D7E9B" w:rsidRDefault="00590462" w:rsidP="000A461D">
      <w:pPr>
        <w:pStyle w:val="a5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br w:type="page"/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6D7E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D7E9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D44DD6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4B070E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1C4728D0" w14:textId="5FA9C559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70F5745F" w14:textId="77777777" w:rsidR="00590462" w:rsidRPr="006D7E9B" w:rsidRDefault="00590462" w:rsidP="000A461D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37E654A" w14:textId="03B4F831" w:rsidR="00590462" w:rsidRPr="006D7E9B" w:rsidRDefault="00590462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ร้อยละของผู้สำเร็จการศึกษาระดับ ปวช. และ ปวส. ในปีการศึกษาที่ผ่านมา  ที่มีงานทำหรือศึกษาต่อ</w:t>
      </w:r>
    </w:p>
    <w:p w14:paraId="7B0B2248" w14:textId="70100DFE" w:rsidR="002C6B03" w:rsidRDefault="00184059" w:rsidP="002C6B0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544DE">
        <w:rPr>
          <w:cs/>
        </w:rPr>
        <w:t xml:space="preserve">              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วิทยาลัยเทคนิคสัตหีบนั้น  ได้เปิดการศึกษาในระดับประกาศนียบัตรวิชาชีพ (ปวช.)  และประกาศนียบัตรวิชาชีพชั้นสูง (ปวส.)  ซึ่งในทุกปีจะมีนักเรียน - นักศึกษา  ที่กำลังจะจบการศึกษาในสาขาวิชาต่างๆ ที่วิทยาลัย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ได้จัดการเรียนการสอนนั้น  วิทยาลัยจึงได้มีการจัดโครงการปัจฉิมนิเทศนักเรียน -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นักศึกษาวิทยาลัยเทคนิคสัตหีบ 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ก่อนจบการศึกษา  เพื่อเป็นการเสริมสร้างคุณลักษณะที่พึงประสงค์ของนักเรียน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นักศึกษาตามเป้าหมายของวิทยาลั</w:t>
      </w:r>
      <w:r w:rsidR="004F66CD">
        <w:rPr>
          <w:rFonts w:ascii="TH SarabunPSK" w:hAnsi="TH SarabunPSK" w:cs="TH SarabunPSK" w:hint="cs"/>
          <w:sz w:val="32"/>
          <w:szCs w:val="32"/>
          <w:cs/>
        </w:rPr>
        <w:t>ย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 xml:space="preserve">  และเป็นการเตรียมความพร้อมก่อนจบการศึกษาให้กับนักเรียน </w:t>
      </w:r>
      <w:r w:rsidR="004F66C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54784" w:rsidRPr="002C6B03">
        <w:rPr>
          <w:rFonts w:ascii="TH SarabunPSK" w:hAnsi="TH SarabunPSK" w:cs="TH SarabunPSK"/>
          <w:sz w:val="32"/>
          <w:szCs w:val="32"/>
          <w:cs/>
        </w:rPr>
        <w:t>นักศึกษาให้มีความรู้  ความสามารถ  ความชำนาญทางวิชาการและมีบุคลิกภาพที่เหมาะสม  ในการทำงานหรือศึกษาต่อในระดับที่สูงขึ้น</w:t>
      </w:r>
    </w:p>
    <w:p w14:paraId="2670B3AB" w14:textId="444736B9" w:rsidR="005544DE" w:rsidRPr="002C6B03" w:rsidRDefault="00D54784" w:rsidP="002C6B0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  <w:r w:rsidRPr="002C6B0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BCDB9F3" w14:textId="6A720119" w:rsidR="00CC09ED" w:rsidRPr="00E870F4" w:rsidRDefault="00CC09ED" w:rsidP="00CC09E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70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ข้อมูลผู้เรียนปีการศึกษาปี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CC43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870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805"/>
        <w:gridCol w:w="1795"/>
        <w:gridCol w:w="1800"/>
        <w:gridCol w:w="1806"/>
      </w:tblGrid>
      <w:tr w:rsidR="00872944" w:rsidRPr="003E648C" w14:paraId="5E8E8757" w14:textId="77777777" w:rsidTr="00AD1360">
        <w:trPr>
          <w:jc w:val="center"/>
        </w:trPr>
        <w:tc>
          <w:tcPr>
            <w:tcW w:w="1810" w:type="dxa"/>
            <w:tcBorders>
              <w:bottom w:val="single" w:sz="4" w:space="0" w:color="auto"/>
            </w:tcBorders>
          </w:tcPr>
          <w:p w14:paraId="5E636170" w14:textId="33ED7F22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59DEE70" w14:textId="74962EF1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6D115FB" w14:textId="7E0D947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45091E" w14:textId="5B2545CA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097B6997" w14:textId="74143842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D7A81" w:rsidRPr="003E648C" w14:paraId="59CB3599" w14:textId="77777777" w:rsidTr="00AD1360">
        <w:trPr>
          <w:jc w:val="center"/>
        </w:trPr>
        <w:tc>
          <w:tcPr>
            <w:tcW w:w="1810" w:type="dxa"/>
            <w:tcBorders>
              <w:bottom w:val="dotted" w:sz="4" w:space="0" w:color="auto"/>
            </w:tcBorders>
          </w:tcPr>
          <w:p w14:paraId="1CEB0B5F" w14:textId="4AF3AC01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001FEB2C" w14:textId="3861BB9F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953</w:t>
            </w:r>
          </w:p>
        </w:tc>
        <w:tc>
          <w:tcPr>
            <w:tcW w:w="1795" w:type="dxa"/>
            <w:tcBorders>
              <w:bottom w:val="dotted" w:sz="4" w:space="0" w:color="auto"/>
            </w:tcBorders>
          </w:tcPr>
          <w:p w14:paraId="638D982D" w14:textId="186795A3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4A13E219" w14:textId="58E43DA5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bottom w:val="dotted" w:sz="4" w:space="0" w:color="auto"/>
            </w:tcBorders>
          </w:tcPr>
          <w:p w14:paraId="77D5A295" w14:textId="24BEE11C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962</w:t>
            </w:r>
          </w:p>
        </w:tc>
      </w:tr>
      <w:tr w:rsidR="007D7A81" w:rsidRPr="003E648C" w14:paraId="77556D87" w14:textId="77777777" w:rsidTr="00AD1360">
        <w:trPr>
          <w:jc w:val="center"/>
        </w:trPr>
        <w:tc>
          <w:tcPr>
            <w:tcW w:w="1810" w:type="dxa"/>
            <w:tcBorders>
              <w:top w:val="dotted" w:sz="4" w:space="0" w:color="auto"/>
              <w:bottom w:val="dotted" w:sz="4" w:space="0" w:color="auto"/>
            </w:tcBorders>
          </w:tcPr>
          <w:p w14:paraId="63D41801" w14:textId="63FCE77E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5AA9CE01" w14:textId="0611BA32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972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</w:tcPr>
          <w:p w14:paraId="3F50EEEE" w14:textId="0EF5F3A9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14:paraId="1EEAEFE3" w14:textId="0C915E82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</w:tcPr>
          <w:p w14:paraId="36019F9F" w14:textId="18D485F9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984</w:t>
            </w:r>
          </w:p>
        </w:tc>
      </w:tr>
      <w:tr w:rsidR="007D7A81" w:rsidRPr="003E648C" w14:paraId="46F83852" w14:textId="77777777" w:rsidTr="00AD1360">
        <w:trPr>
          <w:jc w:val="center"/>
        </w:trPr>
        <w:tc>
          <w:tcPr>
            <w:tcW w:w="1810" w:type="dxa"/>
            <w:tcBorders>
              <w:top w:val="dotted" w:sz="4" w:space="0" w:color="auto"/>
            </w:tcBorders>
          </w:tcPr>
          <w:p w14:paraId="2357BAEC" w14:textId="6715C6D1" w:rsidR="007D7A81" w:rsidRPr="003E648C" w:rsidRDefault="007D7A81" w:rsidP="007D7A8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77AAB258" w14:textId="23372CCA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1,157</w:t>
            </w:r>
          </w:p>
        </w:tc>
        <w:tc>
          <w:tcPr>
            <w:tcW w:w="1795" w:type="dxa"/>
            <w:tcBorders>
              <w:top w:val="dotted" w:sz="4" w:space="0" w:color="auto"/>
            </w:tcBorders>
          </w:tcPr>
          <w:p w14:paraId="6A88C62A" w14:textId="1518F78A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1C271E30" w14:textId="79DD1FE7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6" w:type="dxa"/>
            <w:tcBorders>
              <w:top w:val="dotted" w:sz="4" w:space="0" w:color="auto"/>
            </w:tcBorders>
          </w:tcPr>
          <w:p w14:paraId="23BDE49E" w14:textId="164621CB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1,172</w:t>
            </w:r>
          </w:p>
        </w:tc>
      </w:tr>
      <w:tr w:rsidR="007D7A81" w:rsidRPr="003E648C" w14:paraId="37AD8D02" w14:textId="77777777" w:rsidTr="00AD1360">
        <w:trPr>
          <w:jc w:val="center"/>
        </w:trPr>
        <w:tc>
          <w:tcPr>
            <w:tcW w:w="1810" w:type="dxa"/>
            <w:tcBorders>
              <w:bottom w:val="double" w:sz="4" w:space="0" w:color="auto"/>
            </w:tcBorders>
          </w:tcPr>
          <w:p w14:paraId="3B958119" w14:textId="51F515D1" w:rsidR="007D7A81" w:rsidRPr="003E648C" w:rsidRDefault="007D7A81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รวมปวช.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718677B7" w14:textId="710F7597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3,082</w:t>
            </w:r>
          </w:p>
        </w:tc>
        <w:tc>
          <w:tcPr>
            <w:tcW w:w="1795" w:type="dxa"/>
            <w:tcBorders>
              <w:bottom w:val="double" w:sz="4" w:space="0" w:color="auto"/>
            </w:tcBorders>
          </w:tcPr>
          <w:p w14:paraId="4EABAD4D" w14:textId="39A6F3FE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2B244CB3" w14:textId="54EB1D08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14:paraId="2A9F2DD2" w14:textId="26D1ADEE" w:rsidR="007D7A81" w:rsidRPr="003E648C" w:rsidRDefault="00FE68BC" w:rsidP="007D7A8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3,118</w:t>
            </w:r>
          </w:p>
        </w:tc>
      </w:tr>
    </w:tbl>
    <w:p w14:paraId="09C0988C" w14:textId="77777777" w:rsidR="005C3E37" w:rsidRPr="005C3E37" w:rsidRDefault="005C3E37" w:rsidP="00CC09ED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C93FEBC" w14:textId="6817C197" w:rsidR="00CC09ED" w:rsidRPr="003E648C" w:rsidRDefault="00CC09ED" w:rsidP="00CC09E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64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ข้อมูลผู้เรียนปีการศึกษาปี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CC43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3E648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05"/>
        <w:gridCol w:w="1797"/>
        <w:gridCol w:w="1800"/>
        <w:gridCol w:w="1805"/>
      </w:tblGrid>
      <w:tr w:rsidR="00872944" w:rsidRPr="003E648C" w14:paraId="4383F010" w14:textId="77777777" w:rsidTr="00AD1360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</w:tcPr>
          <w:p w14:paraId="04A069BD" w14:textId="31B7D0E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19051975" w14:textId="5DE718A7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3AE4DE8" w14:textId="5954A1FB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EFA429" w14:textId="37455CE3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4797B82" w14:textId="2D942E19" w:rsidR="00872944" w:rsidRPr="003E648C" w:rsidRDefault="00872944" w:rsidP="0087294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34FBF" w:rsidRPr="003E648C" w14:paraId="5812D1ED" w14:textId="77777777" w:rsidTr="00AD1360">
        <w:trPr>
          <w:jc w:val="center"/>
        </w:trPr>
        <w:tc>
          <w:tcPr>
            <w:tcW w:w="1809" w:type="dxa"/>
            <w:tcBorders>
              <w:bottom w:val="dotted" w:sz="4" w:space="0" w:color="auto"/>
            </w:tcBorders>
          </w:tcPr>
          <w:p w14:paraId="379D5FE0" w14:textId="530FD502" w:rsidR="00634FBF" w:rsidRPr="003E648C" w:rsidRDefault="00634FBF" w:rsidP="00634FB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FE6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2B73E899" w14:textId="02863183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815</w:t>
            </w:r>
          </w:p>
        </w:tc>
        <w:tc>
          <w:tcPr>
            <w:tcW w:w="1797" w:type="dxa"/>
            <w:tcBorders>
              <w:bottom w:val="dotted" w:sz="4" w:space="0" w:color="auto"/>
            </w:tcBorders>
          </w:tcPr>
          <w:p w14:paraId="18AEEF5B" w14:textId="3253AE8B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14:paraId="0A212B43" w14:textId="16FF4445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bottom w:val="dotted" w:sz="4" w:space="0" w:color="auto"/>
            </w:tcBorders>
          </w:tcPr>
          <w:p w14:paraId="35855B78" w14:textId="6C55A20D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975</w:t>
            </w:r>
          </w:p>
        </w:tc>
      </w:tr>
      <w:tr w:rsidR="00634FBF" w:rsidRPr="003E648C" w14:paraId="7FEB20EE" w14:textId="77777777" w:rsidTr="00AD1360">
        <w:trPr>
          <w:jc w:val="center"/>
        </w:trPr>
        <w:tc>
          <w:tcPr>
            <w:tcW w:w="1809" w:type="dxa"/>
            <w:tcBorders>
              <w:top w:val="dotted" w:sz="4" w:space="0" w:color="auto"/>
            </w:tcBorders>
          </w:tcPr>
          <w:p w14:paraId="650C47F0" w14:textId="7FD615D0" w:rsidR="00634FBF" w:rsidRPr="003E648C" w:rsidRDefault="00634FBF" w:rsidP="00634FB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  <w:r w:rsidR="00FE68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2330B009" w14:textId="6FC8D631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830</w:t>
            </w:r>
          </w:p>
        </w:tc>
        <w:tc>
          <w:tcPr>
            <w:tcW w:w="1797" w:type="dxa"/>
            <w:tcBorders>
              <w:top w:val="dotted" w:sz="4" w:space="0" w:color="auto"/>
            </w:tcBorders>
          </w:tcPr>
          <w:p w14:paraId="1DDE07B0" w14:textId="0D93FEDC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</w:t>
            </w:r>
          </w:p>
        </w:tc>
        <w:tc>
          <w:tcPr>
            <w:tcW w:w="1800" w:type="dxa"/>
            <w:tcBorders>
              <w:top w:val="dotted" w:sz="4" w:space="0" w:color="auto"/>
            </w:tcBorders>
          </w:tcPr>
          <w:p w14:paraId="69D9AA2D" w14:textId="3C9D5EF8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top w:val="dotted" w:sz="4" w:space="0" w:color="auto"/>
            </w:tcBorders>
          </w:tcPr>
          <w:p w14:paraId="5E6265E0" w14:textId="41D321FC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966</w:t>
            </w:r>
          </w:p>
        </w:tc>
      </w:tr>
      <w:tr w:rsidR="00634FBF" w:rsidRPr="003E648C" w14:paraId="0150EAED" w14:textId="77777777" w:rsidTr="00AD1360">
        <w:trPr>
          <w:jc w:val="center"/>
        </w:trPr>
        <w:tc>
          <w:tcPr>
            <w:tcW w:w="1809" w:type="dxa"/>
            <w:tcBorders>
              <w:bottom w:val="double" w:sz="4" w:space="0" w:color="auto"/>
            </w:tcBorders>
          </w:tcPr>
          <w:p w14:paraId="7A5B5380" w14:textId="756030D5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64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รวมปวส.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1C9F5E3F" w14:textId="48FB7CCA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1,645</w:t>
            </w:r>
          </w:p>
        </w:tc>
        <w:tc>
          <w:tcPr>
            <w:tcW w:w="1797" w:type="dxa"/>
            <w:tcBorders>
              <w:bottom w:val="double" w:sz="4" w:space="0" w:color="auto"/>
            </w:tcBorders>
          </w:tcPr>
          <w:p w14:paraId="28EF5D65" w14:textId="308B5250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296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01DEC29D" w14:textId="2D26987A" w:rsidR="00634FBF" w:rsidRPr="003E648C" w:rsidRDefault="00634FBF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05" w:type="dxa"/>
            <w:tcBorders>
              <w:bottom w:val="double" w:sz="4" w:space="0" w:color="auto"/>
            </w:tcBorders>
          </w:tcPr>
          <w:p w14:paraId="59DCA91F" w14:textId="31C5DBA0" w:rsidR="00634FBF" w:rsidRPr="003E648C" w:rsidRDefault="00FE68BC" w:rsidP="00634FB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1,941</w:t>
            </w:r>
          </w:p>
        </w:tc>
      </w:tr>
    </w:tbl>
    <w:p w14:paraId="1851365B" w14:textId="45478DCD" w:rsidR="00CC09ED" w:rsidRPr="006E7BEE" w:rsidRDefault="00CC09ED" w:rsidP="00CC09ED">
      <w:pPr>
        <w:pStyle w:val="a5"/>
        <w:jc w:val="right"/>
        <w:rPr>
          <w:rFonts w:ascii="TH SarabunPSK" w:hAnsi="TH SarabunPSK" w:cs="TH SarabunPSK"/>
          <w:i/>
          <w:iCs/>
          <w:sz w:val="24"/>
          <w:szCs w:val="24"/>
        </w:rPr>
      </w:pPr>
    </w:p>
    <w:p w14:paraId="4BA7EA76" w14:textId="7EDFD29C" w:rsidR="00590462" w:rsidRPr="006D7E9B" w:rsidRDefault="00590462" w:rsidP="000A461D">
      <w:pPr>
        <w:pStyle w:val="a5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ข้อมูลผู้สำเร็จการศึกษา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6D7E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ปี  </w:t>
      </w:r>
      <w:r w:rsidR="00D44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</w:t>
      </w:r>
      <w:r w:rsidR="00CC43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tbl>
      <w:tblPr>
        <w:tblStyle w:val="a4"/>
        <w:tblW w:w="9628" w:type="dxa"/>
        <w:jc w:val="center"/>
        <w:tblLook w:val="04A0" w:firstRow="1" w:lastRow="0" w:firstColumn="1" w:lastColumn="0" w:noHBand="0" w:noVBand="1"/>
      </w:tblPr>
      <w:tblGrid>
        <w:gridCol w:w="1958"/>
        <w:gridCol w:w="1611"/>
        <w:gridCol w:w="1840"/>
        <w:gridCol w:w="2198"/>
        <w:gridCol w:w="2021"/>
      </w:tblGrid>
      <w:tr w:rsidR="00B43E59" w:rsidRPr="002C6B03" w14:paraId="4BFEEE4C" w14:textId="6DA01F9B" w:rsidTr="00B43E59">
        <w:trPr>
          <w:jc w:val="center"/>
        </w:trPr>
        <w:tc>
          <w:tcPr>
            <w:tcW w:w="1958" w:type="dxa"/>
            <w:vMerge w:val="restart"/>
            <w:vAlign w:val="center"/>
          </w:tcPr>
          <w:p w14:paraId="03DA9281" w14:textId="77777777" w:rsidR="00B43E59" w:rsidRPr="002C6B03" w:rsidRDefault="00B43E59" w:rsidP="00B43E5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611" w:type="dxa"/>
            <w:vMerge w:val="restart"/>
            <w:vAlign w:val="center"/>
          </w:tcPr>
          <w:p w14:paraId="6F9F50C6" w14:textId="01CFDCFA" w:rsidR="00B43E59" w:rsidRPr="002C6B03" w:rsidRDefault="00B43E59" w:rsidP="00B43E5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7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1840" w:type="dxa"/>
            <w:vMerge w:val="restart"/>
            <w:vAlign w:val="center"/>
          </w:tcPr>
          <w:p w14:paraId="733305F9" w14:textId="72139C74" w:rsidR="00B43E59" w:rsidRPr="002C6B03" w:rsidRDefault="00B43E59" w:rsidP="00B43E5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970A0" w14:textId="3DAF6DC2" w:rsidR="00B43E59" w:rsidRPr="002C6B03" w:rsidRDefault="00B43E59" w:rsidP="006F2F13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มีงานทำหรือศึกษาต่อ</w:t>
            </w:r>
          </w:p>
        </w:tc>
      </w:tr>
      <w:tr w:rsidR="00B43E59" w:rsidRPr="002C6B03" w14:paraId="31BA782F" w14:textId="77777777" w:rsidTr="00B43E59">
        <w:trPr>
          <w:jc w:val="center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14:paraId="69305610" w14:textId="77777777" w:rsidR="00B43E59" w:rsidRPr="002C6B03" w:rsidRDefault="00B43E59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</w:tcPr>
          <w:p w14:paraId="7E629819" w14:textId="77777777" w:rsidR="00B43E59" w:rsidRPr="00E870F4" w:rsidRDefault="00B43E59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771F3B1" w14:textId="77777777" w:rsidR="00B43E59" w:rsidRPr="002C6B03" w:rsidRDefault="00B43E59" w:rsidP="006F2F1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14:paraId="599E8379" w14:textId="1F86211F" w:rsidR="00B43E59" w:rsidRPr="002C6B03" w:rsidRDefault="00B43E59" w:rsidP="006F2F13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1269F4F" w14:textId="64AF3568" w:rsidR="00B43E59" w:rsidRDefault="00B43E59" w:rsidP="006F2F13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43E59" w:rsidRPr="002C6B03" w14:paraId="782A80A0" w14:textId="0CC48E2D" w:rsidTr="00B43E59">
        <w:trPr>
          <w:jc w:val="center"/>
        </w:trPr>
        <w:tc>
          <w:tcPr>
            <w:tcW w:w="1958" w:type="dxa"/>
            <w:tcBorders>
              <w:bottom w:val="dotted" w:sz="4" w:space="0" w:color="auto"/>
            </w:tcBorders>
          </w:tcPr>
          <w:p w14:paraId="0E08BDB8" w14:textId="043111FD" w:rsidR="00B43E59" w:rsidRPr="002C6B03" w:rsidRDefault="00B43E59" w:rsidP="0088697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ปวช.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14:paraId="3D46A3E1" w14:textId="62C11FEB" w:rsidR="00B43E59" w:rsidRPr="00E870F4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1,236</w:t>
            </w:r>
          </w:p>
        </w:tc>
        <w:tc>
          <w:tcPr>
            <w:tcW w:w="1840" w:type="dxa"/>
            <w:tcBorders>
              <w:bottom w:val="dotted" w:sz="4" w:space="0" w:color="auto"/>
            </w:tcBorders>
            <w:vAlign w:val="bottom"/>
          </w:tcPr>
          <w:p w14:paraId="0062E2BC" w14:textId="3C478E47" w:rsidR="00B43E59" w:rsidRPr="002C6B03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969</w:t>
            </w:r>
          </w:p>
        </w:tc>
        <w:tc>
          <w:tcPr>
            <w:tcW w:w="21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A1042F" w14:textId="764327EF" w:rsidR="00B43E59" w:rsidRPr="005C3E37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1" w:type="dxa"/>
            <w:tcBorders>
              <w:bottom w:val="dotted" w:sz="4" w:space="0" w:color="auto"/>
            </w:tcBorders>
          </w:tcPr>
          <w:p w14:paraId="6B8F1861" w14:textId="77777777" w:rsidR="00B43E59" w:rsidRPr="005C3E37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E59" w:rsidRPr="002C6B03" w14:paraId="6AB9CE54" w14:textId="5DE2577A" w:rsidTr="00B43E59">
        <w:trPr>
          <w:jc w:val="center"/>
        </w:trPr>
        <w:tc>
          <w:tcPr>
            <w:tcW w:w="1958" w:type="dxa"/>
            <w:tcBorders>
              <w:top w:val="dotted" w:sz="4" w:space="0" w:color="auto"/>
            </w:tcBorders>
          </w:tcPr>
          <w:p w14:paraId="1195649A" w14:textId="72D59EE1" w:rsidR="00B43E59" w:rsidRPr="002C6B03" w:rsidRDefault="00B43E59" w:rsidP="00886974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ปวส.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11" w:type="dxa"/>
            <w:tcBorders>
              <w:top w:val="dotted" w:sz="4" w:space="0" w:color="auto"/>
            </w:tcBorders>
          </w:tcPr>
          <w:p w14:paraId="4582FA60" w14:textId="7894BB88" w:rsidR="00B43E59" w:rsidRPr="00E870F4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972</w:t>
            </w:r>
          </w:p>
        </w:tc>
        <w:tc>
          <w:tcPr>
            <w:tcW w:w="1840" w:type="dxa"/>
            <w:tcBorders>
              <w:top w:val="dotted" w:sz="4" w:space="0" w:color="auto"/>
            </w:tcBorders>
            <w:vAlign w:val="bottom"/>
          </w:tcPr>
          <w:p w14:paraId="2B411FC5" w14:textId="02C9396A" w:rsidR="00B43E59" w:rsidRPr="002C6B03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848</w:t>
            </w:r>
          </w:p>
        </w:tc>
        <w:tc>
          <w:tcPr>
            <w:tcW w:w="21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6C8867" w14:textId="7CAC576B" w:rsidR="00B43E59" w:rsidRPr="005C3E37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dotted" w:sz="4" w:space="0" w:color="auto"/>
            </w:tcBorders>
          </w:tcPr>
          <w:p w14:paraId="4F42CD45" w14:textId="77777777" w:rsidR="00B43E59" w:rsidRPr="005C3E37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E59" w:rsidRPr="002C6B03" w14:paraId="00980EB3" w14:textId="202550FF" w:rsidTr="00B43E59">
        <w:trPr>
          <w:jc w:val="center"/>
        </w:trPr>
        <w:tc>
          <w:tcPr>
            <w:tcW w:w="1958" w:type="dxa"/>
            <w:tcBorders>
              <w:bottom w:val="double" w:sz="4" w:space="0" w:color="auto"/>
            </w:tcBorders>
          </w:tcPr>
          <w:p w14:paraId="752D508B" w14:textId="32025632" w:rsidR="00B43E59" w:rsidRPr="002C6B03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11" w:type="dxa"/>
            <w:tcBorders>
              <w:bottom w:val="double" w:sz="4" w:space="0" w:color="auto"/>
            </w:tcBorders>
          </w:tcPr>
          <w:p w14:paraId="4C296AF8" w14:textId="1F62B171" w:rsidR="00B43E59" w:rsidRPr="00E870F4" w:rsidRDefault="00B43E59" w:rsidP="00886974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6A48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,208</w:t>
            </w:r>
          </w:p>
        </w:tc>
        <w:tc>
          <w:tcPr>
            <w:tcW w:w="1840" w:type="dxa"/>
            <w:tcBorders>
              <w:bottom w:val="double" w:sz="4" w:space="0" w:color="auto"/>
            </w:tcBorders>
          </w:tcPr>
          <w:p w14:paraId="6677D124" w14:textId="6FFCBCD4" w:rsidR="00B43E59" w:rsidRPr="002C6B03" w:rsidRDefault="006A4895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1,817</w:t>
            </w:r>
          </w:p>
        </w:tc>
        <w:tc>
          <w:tcPr>
            <w:tcW w:w="2198" w:type="dxa"/>
            <w:tcBorders>
              <w:bottom w:val="double" w:sz="4" w:space="0" w:color="auto"/>
            </w:tcBorders>
            <w:shd w:val="clear" w:color="auto" w:fill="auto"/>
          </w:tcPr>
          <w:p w14:paraId="1D9F3A9B" w14:textId="4DE4F9FD" w:rsidR="00B43E59" w:rsidRPr="005C3E37" w:rsidRDefault="00B43E59" w:rsidP="0088697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bottom w:val="double" w:sz="4" w:space="0" w:color="auto"/>
            </w:tcBorders>
          </w:tcPr>
          <w:p w14:paraId="52A11C81" w14:textId="77777777" w:rsidR="00B43E59" w:rsidRDefault="00B43E59" w:rsidP="00886974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013289AC" w14:textId="121F9CBB" w:rsidR="006A4895" w:rsidRDefault="006A4895" w:rsidP="00806004">
      <w:pPr>
        <w:pStyle w:val="a5"/>
        <w:rPr>
          <w:rFonts w:ascii="TH SarabunPSK" w:hAnsi="TH SarabunPSK" w:cs="TH SarabunPSK"/>
          <w:b/>
          <w:bCs/>
          <w:sz w:val="16"/>
          <w:szCs w:val="20"/>
          <w:cs/>
        </w:rPr>
      </w:pPr>
    </w:p>
    <w:p w14:paraId="61CC693B" w14:textId="77777777" w:rsidR="006A4895" w:rsidRDefault="006A4895">
      <w:pPr>
        <w:spacing w:after="160" w:line="259" w:lineRule="auto"/>
        <w:rPr>
          <w:rFonts w:ascii="TH SarabunPSK" w:eastAsia="Calibri" w:hAnsi="TH SarabunPSK" w:cs="TH SarabunPSK"/>
          <w:b/>
          <w:bCs/>
          <w:sz w:val="16"/>
          <w:szCs w:val="20"/>
          <w:cs/>
        </w:rPr>
      </w:pPr>
      <w:r>
        <w:rPr>
          <w:rFonts w:ascii="TH SarabunPSK" w:hAnsi="TH SarabunPSK" w:cs="TH SarabunPSK"/>
          <w:b/>
          <w:bCs/>
          <w:sz w:val="16"/>
          <w:szCs w:val="20"/>
          <w:cs/>
        </w:rPr>
        <w:br w:type="page"/>
      </w:r>
    </w:p>
    <w:p w14:paraId="1F025EFC" w14:textId="1A09B35C" w:rsidR="00184059" w:rsidRPr="002C6B03" w:rsidRDefault="00377E75" w:rsidP="002C6B03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</w:t>
      </w:r>
    </w:p>
    <w:p w14:paraId="7DA366D4" w14:textId="40AB403D" w:rsidR="00C41139" w:rsidRPr="002C6B03" w:rsidRDefault="00C41139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A461D" w:rsidRPr="002C6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และหลักสูต</w:t>
      </w:r>
      <w:r w:rsidR="00184059" w:rsidRPr="002C6B03">
        <w:rPr>
          <w:rFonts w:ascii="TH SarabunPSK" w:hAnsi="TH SarabunPSK" w:cs="TH SarabunPSK"/>
          <w:sz w:val="32"/>
          <w:szCs w:val="32"/>
          <w:cs/>
        </w:rPr>
        <w:t>ร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</w:t>
      </w:r>
      <w:r w:rsidR="006A4895">
        <w:rPr>
          <w:rFonts w:ascii="TH SarabunPSK" w:hAnsi="TH SarabunPSK" w:cs="TH SarabunPSK" w:hint="cs"/>
          <w:sz w:val="32"/>
          <w:szCs w:val="32"/>
          <w:cs/>
        </w:rPr>
        <w:t>5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 ในภาพรวม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0"/>
        <w:gridCol w:w="2510"/>
        <w:gridCol w:w="3897"/>
        <w:gridCol w:w="1519"/>
      </w:tblGrid>
      <w:tr w:rsidR="00C41139" w:rsidRPr="002C6B03" w14:paraId="3C10C406" w14:textId="77777777" w:rsidTr="0079422D"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14:paraId="00ACC6DC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14:paraId="7F559280" w14:textId="64014C6F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จำนวนผู้สำเร็จการศึกษาทั้งหมดในปีการศึกษา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CC43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23BA1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หน่วยงานภาครัฐและเอกชน ประกอบอาชีพอิสระ หรือศึกษาต่อ 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5216498F" w14:textId="77777777" w:rsidR="00C41139" w:rsidRPr="002C6B03" w:rsidRDefault="00C41139" w:rsidP="000A461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8E4F4C" w:rsidRPr="002C6B03" w14:paraId="33DD4FF6" w14:textId="77777777" w:rsidTr="00801F48">
        <w:tc>
          <w:tcPr>
            <w:tcW w:w="1090" w:type="dxa"/>
            <w:tcBorders>
              <w:bottom w:val="dotted" w:sz="4" w:space="0" w:color="auto"/>
            </w:tcBorders>
          </w:tcPr>
          <w:p w14:paraId="6A3CE22F" w14:textId="4C7A02E3" w:rsidR="008E4F4C" w:rsidRPr="002C6B03" w:rsidRDefault="008E4F4C" w:rsidP="008E4F4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r w:rsidRPr="002C6B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vAlign w:val="bottom"/>
          </w:tcPr>
          <w:p w14:paraId="3CBE1445" w14:textId="3CAAA4FE" w:rsidR="008E4F4C" w:rsidRPr="002C6B03" w:rsidRDefault="00FB7456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969</w:t>
            </w:r>
          </w:p>
        </w:tc>
        <w:tc>
          <w:tcPr>
            <w:tcW w:w="3897" w:type="dxa"/>
            <w:tcBorders>
              <w:bottom w:val="dotted" w:sz="4" w:space="0" w:color="auto"/>
            </w:tcBorders>
            <w:shd w:val="clear" w:color="auto" w:fill="auto"/>
          </w:tcPr>
          <w:p w14:paraId="631C63D2" w14:textId="7088A4DA" w:rsidR="008E4F4C" w:rsidRPr="002C6B03" w:rsidRDefault="008E4F4C" w:rsidP="008E4F4C">
            <w:pPr>
              <w:pStyle w:val="a5"/>
              <w:tabs>
                <w:tab w:val="left" w:pos="241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9" w:type="dxa"/>
            <w:tcBorders>
              <w:bottom w:val="dotted" w:sz="4" w:space="0" w:color="auto"/>
            </w:tcBorders>
          </w:tcPr>
          <w:p w14:paraId="532E5770" w14:textId="2EDF8370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4F4C" w:rsidRPr="002C6B03" w14:paraId="056359F9" w14:textId="77777777" w:rsidTr="00801F48">
        <w:tc>
          <w:tcPr>
            <w:tcW w:w="1090" w:type="dxa"/>
            <w:tcBorders>
              <w:top w:val="dotted" w:sz="4" w:space="0" w:color="auto"/>
            </w:tcBorders>
          </w:tcPr>
          <w:p w14:paraId="4C5155E6" w14:textId="7B38B8AA" w:rsidR="008E4F4C" w:rsidRPr="002C6B03" w:rsidRDefault="008E4F4C" w:rsidP="008E4F4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C6B03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2C6B0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44DD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0" w:type="dxa"/>
            <w:tcBorders>
              <w:top w:val="dotted" w:sz="4" w:space="0" w:color="auto"/>
            </w:tcBorders>
            <w:vAlign w:val="bottom"/>
          </w:tcPr>
          <w:p w14:paraId="675947F9" w14:textId="3FAFC9CC" w:rsidR="008E4F4C" w:rsidRPr="002C6B03" w:rsidRDefault="00FB7456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848</w:t>
            </w:r>
          </w:p>
        </w:tc>
        <w:tc>
          <w:tcPr>
            <w:tcW w:w="38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2AF91E" w14:textId="45294252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dotted" w:sz="4" w:space="0" w:color="auto"/>
              <w:bottom w:val="single" w:sz="4" w:space="0" w:color="auto"/>
            </w:tcBorders>
          </w:tcPr>
          <w:p w14:paraId="76A3CFAF" w14:textId="4FC23448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4F4C" w:rsidRPr="002C6B03" w14:paraId="584833B8" w14:textId="77777777" w:rsidTr="0079422D">
        <w:tc>
          <w:tcPr>
            <w:tcW w:w="1090" w:type="dxa"/>
            <w:tcBorders>
              <w:bottom w:val="double" w:sz="4" w:space="0" w:color="auto"/>
            </w:tcBorders>
          </w:tcPr>
          <w:p w14:paraId="4F7F606D" w14:textId="77777777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10" w:type="dxa"/>
            <w:tcBorders>
              <w:bottom w:val="double" w:sz="4" w:space="0" w:color="auto"/>
            </w:tcBorders>
          </w:tcPr>
          <w:p w14:paraId="64A30D90" w14:textId="30D2C0E1" w:rsidR="008E4F4C" w:rsidRPr="002C6B03" w:rsidRDefault="00FB7456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1,817</w:t>
            </w:r>
          </w:p>
        </w:tc>
        <w:tc>
          <w:tcPr>
            <w:tcW w:w="389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E4C3097" w14:textId="5AE218D5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double" w:sz="4" w:space="0" w:color="auto"/>
            </w:tcBorders>
          </w:tcPr>
          <w:p w14:paraId="2BF1048C" w14:textId="685C8AC4" w:rsidR="008E4F4C" w:rsidRPr="002C6B03" w:rsidRDefault="008E4F4C" w:rsidP="008E4F4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FF0FF99" w14:textId="5C56F9B1" w:rsidR="005544DE" w:rsidRPr="003604E7" w:rsidRDefault="005544DE" w:rsidP="003604E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1CEA49D" w14:textId="1569D16D" w:rsidR="00C41139" w:rsidRDefault="00C41139" w:rsidP="002C6B03">
      <w:pPr>
        <w:pStyle w:val="a5"/>
        <w:rPr>
          <w:rFonts w:ascii="TH SarabunPSK" w:hAnsi="TH SarabunPSK" w:cs="TH SarabunPSK"/>
          <w:sz w:val="32"/>
          <w:szCs w:val="32"/>
        </w:rPr>
      </w:pPr>
      <w:r w:rsidRPr="002C6B03"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 w:rsidR="008D5F27" w:rsidRPr="002C6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44DD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A461D" w:rsidRPr="002C6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แสดงร้อยละของผู้สำเร็จการศึกษาหลักสูตรประกาศนียบัตรวิชาชีพ (ปวช.)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2564</w:t>
      </w:r>
      <w:r w:rsidRPr="002C6B03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 จำแนกตามสาขาวิชา</w:t>
      </w:r>
    </w:p>
    <w:p w14:paraId="1F1CAFC1" w14:textId="77777777" w:rsidR="003B3FEA" w:rsidRPr="003B3FEA" w:rsidRDefault="003B3FEA" w:rsidP="002C6B03">
      <w:pPr>
        <w:pStyle w:val="a5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1134"/>
        <w:gridCol w:w="1134"/>
        <w:gridCol w:w="1134"/>
        <w:gridCol w:w="1134"/>
        <w:gridCol w:w="992"/>
        <w:gridCol w:w="1134"/>
      </w:tblGrid>
      <w:tr w:rsidR="00167288" w:rsidRPr="003B3FEA" w14:paraId="00E4ABBB" w14:textId="77777777" w:rsidTr="00167288">
        <w:trPr>
          <w:trHeight w:val="1767"/>
          <w:jc w:val="center"/>
        </w:trPr>
        <w:tc>
          <w:tcPr>
            <w:tcW w:w="2122" w:type="dxa"/>
            <w:vMerge w:val="restart"/>
            <w:vAlign w:val="center"/>
          </w:tcPr>
          <w:p w14:paraId="29DA53CB" w14:textId="1934D799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559" w:type="dxa"/>
            <w:vMerge w:val="restart"/>
            <w:vAlign w:val="center"/>
          </w:tcPr>
          <w:p w14:paraId="37CD671E" w14:textId="2C4FC0C4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จำนวนผู้สำเร็จการศึกษาทั้งหมดใน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2E5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4D780C8" w14:textId="6F4FD6D2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จำนวนสำเร็จการศึกษาที่ศึกษาต่อ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800BD2" w14:textId="62F87515" w:rsidR="00167288" w:rsidRPr="003B3FEA" w:rsidRDefault="00167288" w:rsidP="00167288">
            <w:pPr>
              <w:pStyle w:val="a5"/>
              <w:ind w:left="-104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หรือ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ประกอบอาชีพอิสระ</w:t>
            </w: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F1F5AA1" w14:textId="2163B99E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167288" w:rsidRPr="003B3FEA" w14:paraId="026289A0" w14:textId="77777777" w:rsidTr="0079422D">
        <w:trPr>
          <w:trHeight w:val="624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00ADDEBE" w14:textId="7777777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946DF8A" w14:textId="7777777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A73AC" w14:textId="5ED70B68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A2E4" w14:textId="18D9085E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57DB" w14:textId="2668BACC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C3CC" w14:textId="2B1F9E01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3ADC9" w14:textId="3CB05A37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1B1788" w14:textId="4CF964F9" w:rsidR="00167288" w:rsidRPr="003B3FEA" w:rsidRDefault="00167288" w:rsidP="0016728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3B60DB" w:rsidRPr="003B3FEA" w14:paraId="399860CA" w14:textId="77777777" w:rsidTr="00300461">
        <w:trPr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5F9CE538" w14:textId="654FBC7A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ช่างยนต์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1128FB4" w14:textId="36E5DBF7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F2B9E" w14:textId="04404D3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855DF" w14:textId="0EAC54D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1FC315" w14:textId="6367581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3F3B3D" w14:textId="65E37E0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6D2BCA" w14:textId="15B5434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bottom"/>
          </w:tcPr>
          <w:p w14:paraId="3D8BDC8A" w14:textId="4BEB1C9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4AA5467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60A3D" w14:textId="41631BEF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ช่างกลโรงงาน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38C5E" w14:textId="2B6F300E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EF5AA" w14:textId="7EDB46A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ACB9D" w14:textId="1BE6C33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CD38F" w14:textId="699BDFD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749E67" w14:textId="0A2C894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8AE804" w14:textId="5BCAB27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3CCD85" w14:textId="31DF3A4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59C21543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D8405" w14:textId="36C1C5C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ช่างเชื่อมโลหะ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E9B84" w14:textId="246FDC00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D7B2E" w14:textId="345C22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D3A39" w14:textId="5D522B8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70FFC7" w14:textId="64E5C20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A0B7E" w14:textId="6939AE6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0124FB6" w14:textId="7749E74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1153A0" w14:textId="3D33622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79566BD5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69A03" w14:textId="005B43E3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ช่างไฟฟ้ากำลัง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F236E" w14:textId="69B5B523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A7514" w14:textId="645B8DFA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9DFB58" w14:textId="7ABDF48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F1199" w14:textId="1C04AF1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4536D" w14:textId="2C14260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D4EDE01" w14:textId="31FC033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92DDDF" w14:textId="4DAAF16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17AB84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3B096" w14:textId="369DBE61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ช่างอิเล็กทรอนิกส์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A14AE" w14:textId="2BB60AA1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6C28D5" w14:textId="773DB09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B31F9" w14:textId="476B378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0814CE" w14:textId="722D1AD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DED2B" w14:textId="38BAD29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BACE76" w14:textId="0C6FD13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12E226" w14:textId="2762980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30B6623F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D3C68" w14:textId="1F834FE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ช่างก่อสร้าง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36B33" w14:textId="617B0C51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89AE63" w14:textId="145DFF8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8AC7" w14:textId="4D92D0B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46276" w14:textId="7D01EA9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C0F84" w14:textId="72E958D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AA8009" w14:textId="1D08BA8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B22807" w14:textId="14ABC74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0735C6E4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3CC39" w14:textId="66324C5B" w:rsidR="003B60DB" w:rsidRPr="003B3FEA" w:rsidRDefault="003B60DB" w:rsidP="003B60DB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ช่างเขียนแบบเครื่องกล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E8F88" w14:textId="7F0BCD8B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BFA56" w14:textId="099ABB6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44AE3" w14:textId="1955BF5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532AA" w14:textId="62FCDA7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AE8572" w14:textId="1EFCCAC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C8C1D78" w14:textId="0731DD2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2590EE" w14:textId="7520D25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80AE9B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31098" w14:textId="1C634AE2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เมคคาทรอนิกส์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07D32" w14:textId="6483E969" w:rsidR="003B60DB" w:rsidRPr="003B3FEA" w:rsidRDefault="00490BF9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CCEAE" w14:textId="4126F0A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ECE57" w14:textId="153F86E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AFC92C" w14:textId="12A9C03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BCD027" w14:textId="26547F7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32B366" w14:textId="043953E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C566F0" w14:textId="7036DFE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3A19D1F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5EEB9" w14:textId="6B07C38E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เทคนิคคอมพิวเตอร์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3FABB" w14:textId="0B187151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AE811" w14:textId="1AEB94B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5D6A7" w14:textId="56FBF4C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6DBBC" w14:textId="7F46B78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33981" w14:textId="45FC68A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4EFD84" w14:textId="712C27B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288240" w14:textId="0DEA50D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75F9907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4010" w14:textId="4B1D0F18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เทคโนโลยีสารสนเทศ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B49EE" w14:textId="0EC61BCC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87EFC" w14:textId="2A9E18A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3136A" w14:textId="16B14B2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FF811" w14:textId="4ED9DAF2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7E1BB" w14:textId="5EBE8AA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FE055E" w14:textId="77DC6FE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2C7E63" w14:textId="5AB549C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1C5A368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DC61D" w14:textId="3AFCAB0D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การบัญชี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63847" w14:textId="68203E51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61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9E24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BB43A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FCAAB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EC9E8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847D35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C42F5F" w14:textId="77777777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3B60DB" w:rsidRPr="003B3FEA" w14:paraId="6369F746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8838C" w14:textId="1B0B21A5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คอมพิวเตอร์ธุรกิจ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B42A3" w14:textId="7AC10E82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7B7736" w14:textId="54DC12E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6BF81" w14:textId="5B43D8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84A92" w14:textId="0BE4956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DA0CF" w14:textId="5A79C0C1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501C49" w14:textId="4CD67600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1AE56" w14:textId="0E256D1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06E0839A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0370E" w14:textId="7602D5F4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การโรงแรม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D133E" w14:textId="22E23D0A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D5FE03" w14:textId="7260AD1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2C7E5" w14:textId="4DA29CA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7EE71" w14:textId="1470FCE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94941" w14:textId="746CFE9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41799C" w14:textId="35B824EA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F33261" w14:textId="19CF032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4580066E" w14:textId="77777777" w:rsidTr="00300461">
        <w:trPr>
          <w:jc w:val="center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256A55" w14:textId="74071364" w:rsidR="003B60DB" w:rsidRPr="003B3FEA" w:rsidRDefault="003B60DB" w:rsidP="003B60DB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การท่องเที่ยว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6D3258" w14:textId="790EC8FC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39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036E" w14:textId="4A48CEED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4DD77" w14:textId="36CBFA29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305C" w14:textId="0C83C93E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B45F3" w14:textId="01AAB238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9AA95" w14:textId="2C02C776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E1923D3" w14:textId="01DD90A5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B60DB" w:rsidRPr="003B3FEA" w14:paraId="22A53BED" w14:textId="77777777" w:rsidTr="00300461">
        <w:trPr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B838D51" w14:textId="5351EA93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0D130B8" w14:textId="668F2F92" w:rsidR="003B60DB" w:rsidRPr="003B3FEA" w:rsidRDefault="00826A9A" w:rsidP="003B60DB">
            <w:pPr>
              <w:pStyle w:val="a5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969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4D8A23" w14:textId="03B935C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2B3F3" w14:textId="22B7E42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46E9F2" w14:textId="361D7254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0F126A" w14:textId="3EB4B8AC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67F8C8D" w14:textId="6EFB6DEB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3F89C05B" w14:textId="6637350F" w:rsidR="003B60DB" w:rsidRPr="003B3FEA" w:rsidRDefault="003B60DB" w:rsidP="003B60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4F2F3498" w14:textId="77777777" w:rsidR="00BB6D45" w:rsidRPr="0049544A" w:rsidRDefault="00BB6D45" w:rsidP="00AC7721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4F27F66E" w14:textId="32EC67B4" w:rsidR="00C41139" w:rsidRDefault="00C41139" w:rsidP="002C6B03">
      <w:pPr>
        <w:pStyle w:val="a5"/>
        <w:rPr>
          <w:rFonts w:ascii="TH SarabunPSK" w:hAnsi="TH SarabunPSK" w:cs="TH SarabunPSK"/>
          <w:spacing w:val="-6"/>
          <w:sz w:val="24"/>
          <w:szCs w:val="32"/>
        </w:rPr>
      </w:pPr>
      <w:r w:rsidRPr="002C6B0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 xml:space="preserve">ตารางที่ </w:t>
      </w:r>
      <w:r w:rsidR="00D44DD6"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0A461D" w:rsidRPr="002C6B0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C6B03">
        <w:rPr>
          <w:rFonts w:ascii="TH SarabunPSK" w:hAnsi="TH SarabunPSK" w:cs="TH SarabunPSK"/>
          <w:sz w:val="24"/>
          <w:szCs w:val="32"/>
          <w:cs/>
        </w:rPr>
        <w:t xml:space="preserve"> แสดงร้อยละของผู้สำเร็จการศึกษาหลักสูตรประกาศนียบัตรวิชาชีพชั้นสูง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24"/>
          <w:szCs w:val="32"/>
          <w:cs/>
        </w:rPr>
        <w:t>256</w:t>
      </w:r>
      <w:r w:rsidR="00F74A97">
        <w:rPr>
          <w:rFonts w:ascii="TH SarabunPSK" w:hAnsi="TH SarabunPSK" w:cs="TH SarabunPSK" w:hint="cs"/>
          <w:sz w:val="24"/>
          <w:szCs w:val="32"/>
          <w:cs/>
        </w:rPr>
        <w:t>5</w:t>
      </w:r>
      <w:r w:rsidRPr="002C6B0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C6B03">
        <w:rPr>
          <w:rFonts w:ascii="TH SarabunPSK" w:hAnsi="TH SarabunPSK" w:cs="TH SarabunPSK"/>
          <w:spacing w:val="-6"/>
          <w:sz w:val="24"/>
          <w:szCs w:val="32"/>
          <w:cs/>
        </w:rPr>
        <w:t>ที่มีงานทำในสถานประกอบการ หน่วยงานภาครัฐและเอกชน ประกอบอาชีพอิสระ หรือศึกษาต่อ จำแนกตามสาขาวิชา</w:t>
      </w:r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2689"/>
        <w:gridCol w:w="1417"/>
        <w:gridCol w:w="1134"/>
        <w:gridCol w:w="1134"/>
        <w:gridCol w:w="1134"/>
        <w:gridCol w:w="1134"/>
        <w:gridCol w:w="992"/>
        <w:gridCol w:w="1134"/>
      </w:tblGrid>
      <w:tr w:rsidR="00E21669" w:rsidRPr="003B3FEA" w14:paraId="5499408E" w14:textId="77777777" w:rsidTr="00E21669">
        <w:trPr>
          <w:trHeight w:val="1767"/>
          <w:jc w:val="center"/>
        </w:trPr>
        <w:tc>
          <w:tcPr>
            <w:tcW w:w="2689" w:type="dxa"/>
            <w:vMerge w:val="restart"/>
            <w:vAlign w:val="center"/>
          </w:tcPr>
          <w:p w14:paraId="0ECBED0E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417" w:type="dxa"/>
            <w:vMerge w:val="restart"/>
            <w:vAlign w:val="center"/>
          </w:tcPr>
          <w:p w14:paraId="4051F7B2" w14:textId="26DA67F5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จำนวนผู้สำเร็จการศึกษาทั้งหมดใน      ปีการศึกษา </w:t>
            </w:r>
            <w:r w:rsidR="00D44DD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2E532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39837B1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จำนวนสำเร็จการศึกษาที่ศึกษาต่อ (คน)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19D347B" w14:textId="77777777" w:rsidR="00E21669" w:rsidRPr="003B3FEA" w:rsidRDefault="00E21669" w:rsidP="00AD1360">
            <w:pPr>
              <w:pStyle w:val="a5"/>
              <w:ind w:left="-104" w:right="-10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จำนวนผู้สำเร็จการศึกษาที่มีงานทำในสถานประกอบการ หรือประกอบอาชีพอิสระ 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คน</w:t>
            </w: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6F3087C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E21669" w:rsidRPr="003B3FEA" w14:paraId="3BB983D8" w14:textId="77777777" w:rsidTr="00E21669">
        <w:trPr>
          <w:trHeight w:val="624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164E7AAE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BC518AF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50E99C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1EDF10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60370A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C4663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950FF2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91716F" w14:textId="77777777" w:rsidR="00E21669" w:rsidRPr="003B3FEA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D44DD6" w:rsidRPr="003B3FEA" w14:paraId="2D7F886E" w14:textId="77777777" w:rsidTr="007236BC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14:paraId="5703CB1C" w14:textId="3EB0D5CE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เทคนิคเครื่องกล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793E29D" w14:textId="3DBB184A" w:rsidR="00D44DD6" w:rsidRPr="003B3FEA" w:rsidRDefault="00F74A9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F697B07" w14:textId="693FE20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A174C9" w14:textId="23D6246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90A3A88" w14:textId="7F6A15E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8744261" w14:textId="0FBDCCE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F236E4F" w14:textId="75DBE3C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D4BBC32" w14:textId="0EF205F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6F47E994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1BBA1" w14:textId="642E7A5C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เทคนิคการผลิต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7D6E6" w14:textId="7EE24C5A" w:rsidR="00D44DD6" w:rsidRPr="003B3FEA" w:rsidRDefault="00F74A9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EBED00" w14:textId="4D6B258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F002BA" w14:textId="6DB4D56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FA5586F" w14:textId="1E34E15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53E835F" w14:textId="6627C17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A42C6AE" w14:textId="2EE6C53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ECCBBA7" w14:textId="6E1175F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0B2FC343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8D2E5" w14:textId="3C697AB7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เทคนิคโลหะ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F660B" w14:textId="2FD752CA" w:rsidR="00D44DD6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9A9F72" w14:textId="5ADE3C0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E39E2D" w14:textId="4968F72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D37DBF2" w14:textId="3A7C30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FDA437" w14:textId="6548F21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7918887" w14:textId="11C247C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2F85E1" w14:textId="0C2F685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57FF84C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28F7F" w14:textId="67EA0C6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ไฟฟ้า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7D0C7" w14:textId="13805D93" w:rsidR="00D44DD6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48153BC" w14:textId="02C6F8F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0762D49" w14:textId="0F24686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B42921" w14:textId="79716B0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A9AA822" w14:textId="3020E8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A3115B0" w14:textId="6560080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819EC03" w14:textId="0B8E18F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0DDB353D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540D8" w14:textId="3E82D42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อิเล็กทรอนิกส์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57203" w14:textId="18300583" w:rsidR="00D44DD6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A3CB3C" w14:textId="72B9D25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6B8973C" w14:textId="799F638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8EBBDA" w14:textId="11D37E4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8C978FB" w14:textId="2055ACD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4330667" w14:textId="48A5EBD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48999B9" w14:textId="52CAC9A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6889636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0F45" w14:textId="509B0841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ช่างก่อสร้าง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D4A70D" w14:textId="7285C12B" w:rsidR="00D44DD6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9198786" w14:textId="6452231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370E570" w14:textId="5ED674F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D1ED7A6" w14:textId="01135CA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43CC9B" w14:textId="514C8EE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B0D0CDC" w14:textId="59B6B50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EB31064" w14:textId="3910EF3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977A6E9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74CD6" w14:textId="0C0AAF22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เขียนแบบเครื่องกล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BA8EE" w14:textId="7ADDA4EB" w:rsidR="00D44DD6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9C5741" w14:textId="2DEC24B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CC1334" w14:textId="704F513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309B3BF" w14:textId="7A5A2B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41519F" w14:textId="3C9D51D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E51330" w14:textId="2AACA75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91DDB6D" w14:textId="39F943D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C1907" w:rsidRPr="003B3FEA" w14:paraId="025B62D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66AA" w14:textId="5C004398" w:rsidR="003C1907" w:rsidRPr="003B3FEA" w:rsidRDefault="003C1907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เทคนิคพลังงาน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13CA8" w14:textId="09C08F3C" w:rsidR="003C1907" w:rsidRDefault="002E21F7" w:rsidP="00D44DD6">
            <w:pPr>
              <w:pStyle w:val="a5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860DC02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E536E8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7837A1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8FACAB2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83ED2C6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28D40A" w14:textId="77777777" w:rsidR="003C1907" w:rsidRPr="003B3FEA" w:rsidRDefault="003C190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8F4C43C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B08F7" w14:textId="0417BD26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เมคคาทรอนิกส์และหุ่นยนต์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3E124" w14:textId="2C750971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D011431" w14:textId="638BEE9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708E25" w14:textId="243D6D0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209DBF6" w14:textId="79BEB54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F4840E3" w14:textId="575BD9C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1EE1A1B" w14:textId="790BDE4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6C6F40" w14:textId="3676724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70454DB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937C4" w14:textId="6C3D875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เครื่องมือวัดและควบคุม</w:t>
            </w: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D51B7" w14:textId="62ECC708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5B4A875" w14:textId="4878D7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EAF5537" w14:textId="715AEE6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764E81C" w14:textId="46D4EB7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5295ECE" w14:textId="34AF5EC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F26B624" w14:textId="3D4900C5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B264A7D" w14:textId="71E6C60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3CE75DCA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83F47" w14:textId="4B6EAE80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เทคโนโลยีคอมพิวเตอร์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09263" w14:textId="799FA364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5CA2BB" w14:textId="3792ACA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DB8D57" w14:textId="2745B08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CA1F4B" w14:textId="0919365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1F4E2C" w14:textId="4E46B1A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806C43B" w14:textId="66D9D82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6A2C188" w14:textId="6B45910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5F7EE9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5F0FE" w14:textId="38CA070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ช่างอากาศยาน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AF53F" w14:textId="7C4C2B82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F5BD5" w14:textId="76156C7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792F46F" w14:textId="58F97BF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B84269" w14:textId="751F9DE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6D861D4" w14:textId="747CDC6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62DD7E3" w14:textId="768F5A0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7BFD916" w14:textId="4D8B5D83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7416152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A0422" w14:textId="5436B9D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ช่างเทคนิคระบบขนส่งทางราง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D52EF" w14:textId="112E27EB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FF378B5" w14:textId="6DAD2E1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A6AA872" w14:textId="5C8ECF2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CCFE73" w14:textId="1B67149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B4A3DE0" w14:textId="065F91C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34616A" w14:textId="2B30B36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89EB57" w14:textId="52BCAC7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10A5CAEF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7AF34" w14:textId="089DD113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ตรวจสอบโดยไม่ทำลาย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90C93" w14:textId="4421D76E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741D19" w14:textId="65CDFE4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B8D1CAD" w14:textId="2BAEA3C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91F575" w14:textId="711AC96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D8276D4" w14:textId="2E50E98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1155718" w14:textId="3B7C658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BAF06A" w14:textId="3E86266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1F65789D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09BC" w14:textId="372398C5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เทคโนโลยีสารสนเทศ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C63A3" w14:textId="34BDE320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B75C2D" w14:textId="6415D35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C57FCD7" w14:textId="097B8E7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68BC3C9" w14:textId="337ACF9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E2BD47" w14:textId="187DF70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841CAB" w14:textId="2394A4AB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4C97BA" w14:textId="551BB8F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68B8A72B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BCEED" w14:textId="3E383D4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การบัญชี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E5069" w14:textId="10FB33E1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0F9EB7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A48B2C3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FECC58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F1F5DB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B719AA5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466C6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2CE8A5C8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E5FDC" w14:textId="7EE394F2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การโรงแรม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043D3" w14:textId="4C6FEC4D" w:rsidR="00D44DD6" w:rsidRPr="003B3FEA" w:rsidRDefault="002E21F7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56EBBE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39E95B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E16D96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435D582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04C90AD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4571C61" w14:textId="77777777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4CB88463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F435A" w14:textId="0B38B694" w:rsidR="00D44DD6" w:rsidRPr="003B3FEA" w:rsidRDefault="00BC5F9B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ธูรกิจการบินและการท่องเที่ยว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E7BF38" w14:textId="1C577BD6" w:rsidR="00D44DD6" w:rsidRPr="003B3FEA" w:rsidRDefault="00BC5F9B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89F93EC" w14:textId="584A02B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FA90A3" w14:textId="774CCC6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8B9720" w14:textId="36946E0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D31A5A1" w14:textId="6AD98A1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4ABE6D6" w14:textId="257A9602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1C34EF2" w14:textId="0547906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42DDD49E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214E" w14:textId="585C1138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การจัดการธุรกิจค้าปลีก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07D48" w14:textId="7C73DCE5" w:rsidR="00D44DD6" w:rsidRPr="003B3FEA" w:rsidRDefault="00BC5F9B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BF32C16" w14:textId="5404694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EF4EA4" w14:textId="515564A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9A8ACCB" w14:textId="0B1575D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F9989A" w14:textId="20DE4BF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0600FE8" w14:textId="2013563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04F0775" w14:textId="78884D88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44DD6" w:rsidRPr="003B3FEA" w14:paraId="161C581A" w14:textId="77777777" w:rsidTr="007236BC">
        <w:trPr>
          <w:jc w:val="center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66DDAF" w14:textId="16A7DF8E" w:rsidR="00D44DD6" w:rsidRPr="003B3FEA" w:rsidRDefault="00D44DD6" w:rsidP="00D44DD6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การจัดการโลจิสติกส์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535884" w14:textId="65E41B5E" w:rsidR="00D44DD6" w:rsidRPr="003B3FEA" w:rsidRDefault="00BC5F9B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0477A6E9" w14:textId="1DBE422E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7D4ADBC8" w14:textId="2B60057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3BDE8F21" w14:textId="276A12C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425A80C" w14:textId="357D6A76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13ACC401" w14:textId="71DFE5BD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65E82690" w14:textId="0C99585F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44DD6" w:rsidRPr="003B3FEA" w14:paraId="621ED8FD" w14:textId="77777777" w:rsidTr="007236BC">
        <w:trPr>
          <w:jc w:val="center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586CA59A" w14:textId="0578813C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B3FE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B19DBB6" w14:textId="6B551E45" w:rsidR="00D44DD6" w:rsidRPr="003B3FEA" w:rsidRDefault="00914D0C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848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A0EBBFF" w14:textId="56D2B704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24EE82C" w14:textId="786F09AA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82DC536" w14:textId="51139CB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EF391BD" w14:textId="66AB34C0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12AF9CC" w14:textId="018F0479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8BDBD95" w14:textId="6D30BB51" w:rsidR="00D44DD6" w:rsidRPr="003B3FEA" w:rsidRDefault="00D44DD6" w:rsidP="00D44DD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3F1E615F" w14:textId="65499FDC" w:rsidR="00806004" w:rsidRDefault="00806004" w:rsidP="002C6B03">
      <w:pPr>
        <w:pStyle w:val="a5"/>
        <w:rPr>
          <w:rFonts w:ascii="TH SarabunPSK" w:hAnsi="TH SarabunPSK" w:cs="TH SarabunPSK"/>
          <w:spacing w:val="-6"/>
          <w:sz w:val="24"/>
          <w:szCs w:val="32"/>
          <w:cs/>
        </w:rPr>
      </w:pPr>
    </w:p>
    <w:p w14:paraId="54869882" w14:textId="77777777" w:rsidR="00806004" w:rsidRDefault="00806004">
      <w:pPr>
        <w:spacing w:after="160" w:line="259" w:lineRule="auto"/>
        <w:rPr>
          <w:rFonts w:ascii="TH SarabunPSK" w:eastAsia="Calibri" w:hAnsi="TH SarabunPSK" w:cs="TH SarabunPSK"/>
          <w:spacing w:val="-6"/>
          <w:sz w:val="24"/>
          <w:szCs w:val="32"/>
          <w:cs/>
        </w:rPr>
      </w:pPr>
      <w:r>
        <w:rPr>
          <w:rFonts w:ascii="TH SarabunPSK" w:hAnsi="TH SarabunPSK" w:cs="TH SarabunPSK"/>
          <w:spacing w:val="-6"/>
          <w:sz w:val="24"/>
          <w:szCs w:val="32"/>
          <w:cs/>
        </w:rPr>
        <w:br w:type="page"/>
      </w:r>
    </w:p>
    <w:p w14:paraId="01B716F0" w14:textId="7B7D185B" w:rsidR="00590462" w:rsidRPr="006D7E9B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เชิงปริมาณ</w:t>
      </w:r>
    </w:p>
    <w:p w14:paraId="690CDF31" w14:textId="4CEBA4BF" w:rsidR="0078522A" w:rsidRPr="006D7E9B" w:rsidRDefault="0078522A" w:rsidP="000A461D">
      <w:pPr>
        <w:pStyle w:val="a5"/>
        <w:jc w:val="thaiDistribute"/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</w:pPr>
      <w:r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จำนวนผู้สำเร็จการศึกษาในปีการศึกษา </w:t>
      </w:r>
      <w:r w:rsidR="00D44DD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256</w:t>
      </w:r>
      <w:r w:rsidR="002E532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5</w:t>
      </w:r>
    </w:p>
    <w:p w14:paraId="6F9CEF79" w14:textId="15130449" w:rsidR="00532ED7" w:rsidRPr="00246CB8" w:rsidRDefault="00532ED7" w:rsidP="00532ED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41377706"/>
      <w:r w:rsidRPr="00246CB8">
        <w:rPr>
          <w:rFonts w:ascii="TH SarabunPSK" w:hAnsi="TH SarabunPSK" w:cs="TH SarabunPSK"/>
          <w:sz w:val="32"/>
          <w:szCs w:val="32"/>
          <w:cs/>
        </w:rPr>
        <w:t xml:space="preserve">- จำนวนผู้เรียนระดับ ปวช.  ชั้นปีที่  </w:t>
      </w:r>
      <w:r w:rsidR="00D44DD6">
        <w:rPr>
          <w:rFonts w:ascii="TH SarabunPSK" w:hAnsi="TH SarabunPSK" w:cs="TH SarabunPSK"/>
          <w:sz w:val="32"/>
          <w:szCs w:val="32"/>
          <w:cs/>
        </w:rPr>
        <w:t>3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  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</w:t>
      </w:r>
    </w:p>
    <w:p w14:paraId="729BF5AE" w14:textId="70945C0A" w:rsidR="00532ED7" w:rsidRPr="00246CB8" w:rsidRDefault="00532ED7" w:rsidP="00532ED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246CB8">
        <w:rPr>
          <w:rFonts w:ascii="TH SarabunPSK" w:hAnsi="TH SarabunPSK" w:cs="TH SarabunPSK"/>
          <w:sz w:val="32"/>
          <w:szCs w:val="32"/>
          <w:cs/>
        </w:rPr>
        <w:t xml:space="preserve">- จำนวนผู้เรียนระดับ ปวส.  ชั้นปีที่  </w:t>
      </w:r>
      <w:r w:rsidR="00D44DD6">
        <w:rPr>
          <w:rFonts w:ascii="TH SarabunPSK" w:hAnsi="TH SarabunPSK" w:cs="TH SarabunPSK"/>
          <w:sz w:val="32"/>
          <w:szCs w:val="32"/>
          <w:cs/>
        </w:rPr>
        <w:t>2</w:t>
      </w:r>
      <w:r w:rsidRPr="00246CB8">
        <w:rPr>
          <w:rFonts w:ascii="TH SarabunPSK" w:hAnsi="TH SarabunPSK" w:cs="TH SarabunPSK"/>
          <w:sz w:val="32"/>
          <w:szCs w:val="32"/>
          <w:cs/>
        </w:rPr>
        <w:t xml:space="preserve"> แรกเข้า  </w:t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6CB8">
        <w:rPr>
          <w:rFonts w:ascii="TH SarabunPSK" w:hAnsi="TH SarabunPSK" w:cs="TH SarabunPSK"/>
          <w:sz w:val="32"/>
          <w:szCs w:val="32"/>
          <w:cs/>
        </w:rPr>
        <w:t>คน สำเร็จการศึกษา</w:t>
      </w:r>
      <w:r w:rsidR="007124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1240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3DA9">
        <w:rPr>
          <w:rFonts w:ascii="TH SarabunPSK" w:hAnsi="TH SarabunPSK" w:cs="TH SarabunPSK" w:hint="cs"/>
          <w:sz w:val="32"/>
          <w:szCs w:val="32"/>
          <w:cs/>
        </w:rPr>
        <w:t>ค</w:t>
      </w:r>
      <w:r w:rsidRPr="00246CB8">
        <w:rPr>
          <w:rFonts w:ascii="TH SarabunPSK" w:hAnsi="TH SarabunPSK" w:cs="TH SarabunPSK"/>
          <w:sz w:val="32"/>
          <w:szCs w:val="32"/>
          <w:cs/>
        </w:rPr>
        <w:t>น</w:t>
      </w:r>
    </w:p>
    <w:bookmarkEnd w:id="0"/>
    <w:p w14:paraId="7DD3F8F3" w14:textId="77777777" w:rsidR="000A461D" w:rsidRPr="006D7E9B" w:rsidRDefault="000A461D" w:rsidP="000A461D">
      <w:pPr>
        <w:pStyle w:val="a5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14:paraId="731B18EE" w14:textId="1608A793" w:rsidR="00590462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1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</w:t>
      </w:r>
      <w:r w:rsidR="000A461D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590462" w:rsidRPr="006D7E9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เชิงคุณภาพ</w:t>
      </w:r>
    </w:p>
    <w:p w14:paraId="10E5FB61" w14:textId="59D28023" w:rsidR="006E73D4" w:rsidRPr="006D7E9B" w:rsidRDefault="006E73D4" w:rsidP="006E73D4">
      <w:pPr>
        <w:pStyle w:val="a5"/>
        <w:ind w:firstLine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จำนวนผู้สำเร็จการศึกษาในปีการศึกษา </w:t>
      </w:r>
      <w:r w:rsidR="00D44DD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256</w:t>
      </w:r>
      <w:r w:rsidR="002E5326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ที่มีงานทำหรือศึกษาต่อ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4CE2663C" w14:textId="3D7DE948" w:rsidR="00B163E2" w:rsidRPr="00532ED7" w:rsidRDefault="00B163E2" w:rsidP="009B5951">
      <w:pPr>
        <w:pStyle w:val="a5"/>
        <w:ind w:right="-188" w:firstLine="720"/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 ผู้สำเร็จการศ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ึกษา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ระดับชั้น 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ปวช.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ที่มีงานทำหรือศึกษาต่อ จำนวน</w:t>
      </w:r>
      <w:r w:rsidR="00532ED7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  <w:r w:rsidR="00184059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="009B5951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คิดเป็นร้อยล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</w:p>
    <w:p w14:paraId="6C27E34C" w14:textId="4A3F82D7" w:rsidR="006E73D4" w:rsidRPr="00532ED7" w:rsidRDefault="00B163E2" w:rsidP="00E21669">
      <w:pPr>
        <w:pStyle w:val="a5"/>
        <w:ind w:right="-33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-  ผู้สำเร็จการศ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ึกษา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ระดับชั้น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ปวส. </w:t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ที่มีงานทำหรือศึกษาต่อ จำนว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น 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  <w:r w:rsidR="0078522A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คน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9B5951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="0071566C" w:rsidRPr="006D7E9B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คิดเป็นร้อยล</w:t>
      </w:r>
      <w:r w:rsidR="003F2F59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color w:val="0D0D0D" w:themeColor="text1" w:themeTint="F2"/>
          <w:sz w:val="32"/>
          <w:szCs w:val="32"/>
          <w:u w:val="dotted"/>
          <w:cs/>
        </w:rPr>
        <w:tab/>
      </w:r>
    </w:p>
    <w:p w14:paraId="7D328702" w14:textId="77777777" w:rsidR="00806004" w:rsidRPr="00806004" w:rsidRDefault="00806004" w:rsidP="0080600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7DC8318" w14:textId="1CCFE893" w:rsidR="007D67A9" w:rsidRPr="006D7E9B" w:rsidRDefault="00D44DD6" w:rsidP="000A461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944B3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B944B3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D67A9" w:rsidRPr="006D7E9B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</w:p>
    <w:p w14:paraId="3861EB06" w14:textId="797A73BA" w:rsidR="000B2C9E" w:rsidRPr="00532ED7" w:rsidRDefault="007D67A9" w:rsidP="0018405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D7E9B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ผลการประเมิน พบว่า 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 </w:t>
      </w:r>
      <w:r w:rsidR="00D44DD6">
        <w:rPr>
          <w:rFonts w:ascii="TH SarabunPSK" w:hAnsi="TH SarabunPSK" w:cs="TH SarabunPSK"/>
          <w:sz w:val="32"/>
          <w:szCs w:val="32"/>
          <w:cs/>
        </w:rPr>
        <w:t>256</w:t>
      </w:r>
      <w:r w:rsidR="00D501ED">
        <w:rPr>
          <w:rFonts w:ascii="TH SarabunPSK" w:hAnsi="TH SarabunPSK" w:cs="TH SarabunPSK" w:hint="cs"/>
          <w:sz w:val="32"/>
          <w:szCs w:val="32"/>
          <w:cs/>
        </w:rPr>
        <w:t>5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ที่มีงานทำในสถานประกอบการ หน่วยงานภาครัฐและเอกชน ประกอบอาชีพอิสระ หรือศึกษาต่อเทียบกับจำนวนผู้สำเร็จการศึกษาระดับ ปวช. และ ปวส. ทั้งหมดในปีการศึกษา</w:t>
      </w:r>
      <w:r w:rsidR="006E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DD6">
        <w:rPr>
          <w:rFonts w:ascii="TH SarabunPSK" w:hAnsi="TH SarabunPSK" w:cs="TH SarabunPSK"/>
          <w:sz w:val="32"/>
          <w:szCs w:val="32"/>
          <w:cs/>
        </w:rPr>
        <w:t>256</w:t>
      </w:r>
      <w:r w:rsidR="002E5326">
        <w:rPr>
          <w:rFonts w:ascii="TH SarabunPSK" w:hAnsi="TH SarabunPSK" w:cs="TH SarabunPSK" w:hint="cs"/>
          <w:sz w:val="32"/>
          <w:szCs w:val="32"/>
          <w:cs/>
        </w:rPr>
        <w:t>5</w:t>
      </w:r>
      <w:r w:rsidRPr="006D7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>ในภาพรวม</w:t>
      </w:r>
      <w:r w:rsidRPr="006D7E9B">
        <w:rPr>
          <w:rFonts w:ascii="TH SarabunPSK" w:hAnsi="TH SarabunPSK" w:cs="TH SarabunPSK"/>
          <w:sz w:val="32"/>
          <w:szCs w:val="32"/>
        </w:rPr>
        <w:t xml:space="preserve"> </w:t>
      </w:r>
      <w:r w:rsidRPr="006D7E9B">
        <w:rPr>
          <w:rFonts w:ascii="TH SarabunPSK" w:hAnsi="TH SarabunPSK" w:cs="TH SarabunPSK"/>
          <w:sz w:val="32"/>
          <w:szCs w:val="32"/>
          <w:cs/>
        </w:rPr>
        <w:t>มีค่าเท่ากับร้อยล</w:t>
      </w:r>
      <w:r w:rsidR="003F2F59">
        <w:rPr>
          <w:rFonts w:ascii="TH SarabunPSK" w:hAnsi="TH SarabunPSK" w:cs="TH SarabunPSK" w:hint="cs"/>
          <w:sz w:val="32"/>
          <w:szCs w:val="32"/>
          <w:cs/>
        </w:rPr>
        <w:t>ะ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D7E9B">
        <w:rPr>
          <w:rFonts w:ascii="TH SarabunPSK" w:hAnsi="TH SarabunPSK" w:cs="TH SarabunPSK"/>
          <w:sz w:val="32"/>
          <w:szCs w:val="32"/>
          <w:cs/>
        </w:rPr>
        <w:t>มีค่าคะแนนเท่ากั</w:t>
      </w:r>
      <w:r w:rsidR="00E21669">
        <w:rPr>
          <w:rFonts w:ascii="TH SarabunPSK" w:hAnsi="TH SarabunPSK" w:cs="TH SarabunPSK" w:hint="cs"/>
          <w:sz w:val="32"/>
          <w:szCs w:val="32"/>
          <w:cs/>
        </w:rPr>
        <w:t>บ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6D7E9B">
        <w:rPr>
          <w:rFonts w:ascii="TH SarabunPSK" w:hAnsi="TH SarabunPSK" w:cs="TH SarabunPSK"/>
          <w:sz w:val="32"/>
          <w:szCs w:val="32"/>
          <w:cs/>
        </w:rPr>
        <w:t>มีระดับคุณภา</w:t>
      </w:r>
      <w:r w:rsidR="00E21669">
        <w:rPr>
          <w:rFonts w:ascii="TH SarabunPSK" w:hAnsi="TH SarabunPSK" w:cs="TH SarabunPSK" w:hint="cs"/>
          <w:sz w:val="32"/>
          <w:szCs w:val="32"/>
          <w:cs/>
        </w:rPr>
        <w:t xml:space="preserve">พ  </w:t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2ED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9A7F35" w14:textId="77777777" w:rsidR="003604E7" w:rsidRPr="006E73D4" w:rsidRDefault="003604E7" w:rsidP="0018405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7A4DF56" w14:textId="2A613D98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0D020C9" w14:textId="6A32064D" w:rsidR="00184059" w:rsidRPr="00532ED7" w:rsidRDefault="00532ED7" w:rsidP="0081686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4BD449" w14:textId="77777777" w:rsidR="00532ED7" w:rsidRPr="006D7E9B" w:rsidRDefault="00532ED7" w:rsidP="00816869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B86932B" w14:textId="3EC4792A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D62D3BB" w14:textId="77777777" w:rsidR="00532ED7" w:rsidRPr="00532ED7" w:rsidRDefault="00532ED7" w:rsidP="00532ED7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9A2EA6" w14:textId="163B08FD" w:rsidR="00793111" w:rsidRDefault="00793111" w:rsidP="0079311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4652BCA" w14:textId="33B0B01D" w:rsidR="00184059" w:rsidRPr="006D7E9B" w:rsidRDefault="00D44DD6" w:rsidP="001840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184059" w:rsidRPr="006D7E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F161DAB" w14:textId="1672548F" w:rsidR="00E00B6C" w:rsidRPr="00532ED7" w:rsidRDefault="00532ED7" w:rsidP="00806004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DD4AA0" w14:textId="77777777" w:rsidR="00E21669" w:rsidRPr="00E21669" w:rsidRDefault="00E21669" w:rsidP="0079311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E21669" w14:paraId="4A86E9D3" w14:textId="77777777" w:rsidTr="00B6534B">
        <w:tc>
          <w:tcPr>
            <w:tcW w:w="4395" w:type="dxa"/>
          </w:tcPr>
          <w:p w14:paraId="3B0F72A1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5AAD6EF7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2CF879AD" w14:textId="77777777" w:rsidTr="00B6534B">
        <w:tc>
          <w:tcPr>
            <w:tcW w:w="4395" w:type="dxa"/>
          </w:tcPr>
          <w:p w14:paraId="34C5134D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7824E0A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0CD13F61" w14:textId="77777777" w:rsidTr="00B6534B">
        <w:tc>
          <w:tcPr>
            <w:tcW w:w="4395" w:type="dxa"/>
          </w:tcPr>
          <w:p w14:paraId="5360A37C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D6CAA62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E21669" w14:paraId="00588C2A" w14:textId="77777777" w:rsidTr="00B6534B">
        <w:tc>
          <w:tcPr>
            <w:tcW w:w="4395" w:type="dxa"/>
          </w:tcPr>
          <w:p w14:paraId="5279348B" w14:textId="3A86B5D2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E00B6C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งสาววรินทร  พระประเสริฐ</w:t>
            </w: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EE19D34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4F376BCC" w14:textId="77777777" w:rsidTr="00B6534B">
        <w:tc>
          <w:tcPr>
            <w:tcW w:w="4395" w:type="dxa"/>
          </w:tcPr>
          <w:p w14:paraId="6005EA8B" w14:textId="5A39961E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หัวหน้างานแนะแนวอาชีพและการจัดหางาน</w:t>
            </w:r>
          </w:p>
        </w:tc>
        <w:tc>
          <w:tcPr>
            <w:tcW w:w="2409" w:type="dxa"/>
          </w:tcPr>
          <w:p w14:paraId="5E03B4AE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1CB6D13E" w14:textId="77777777" w:rsidTr="00B6534B">
        <w:tc>
          <w:tcPr>
            <w:tcW w:w="4395" w:type="dxa"/>
          </w:tcPr>
          <w:p w14:paraId="1C2F633A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0FE740C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669" w14:paraId="75C579A7" w14:textId="77777777" w:rsidTr="00B6534B">
        <w:tc>
          <w:tcPr>
            <w:tcW w:w="4395" w:type="dxa"/>
          </w:tcPr>
          <w:p w14:paraId="2C860C0B" w14:textId="77777777" w:rsidR="00E21669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D88D7A4" w14:textId="77777777" w:rsidR="00E21669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1669" w14:paraId="6016A59D" w14:textId="77777777" w:rsidTr="00B6534B">
        <w:tc>
          <w:tcPr>
            <w:tcW w:w="4395" w:type="dxa"/>
          </w:tcPr>
          <w:p w14:paraId="33D8FC05" w14:textId="77777777" w:rsidR="00E21669" w:rsidRPr="0063519D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6492B80" w14:textId="77777777" w:rsidR="00E21669" w:rsidRPr="001B41C7" w:rsidRDefault="00E21669" w:rsidP="00AD136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E21669" w14:paraId="1E3443A3" w14:textId="77777777" w:rsidTr="00B6534B">
        <w:tc>
          <w:tcPr>
            <w:tcW w:w="4395" w:type="dxa"/>
          </w:tcPr>
          <w:p w14:paraId="5FDC6940" w14:textId="416EDDD4" w:rsidR="00E21669" w:rsidRPr="0063519D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="00D501ED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งสาวสำราญจิตร์  ภูมี</w:t>
            </w: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25BEA7B3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1669" w14:paraId="2B55CC31" w14:textId="77777777" w:rsidTr="00B6534B">
        <w:tc>
          <w:tcPr>
            <w:tcW w:w="4395" w:type="dxa"/>
          </w:tcPr>
          <w:p w14:paraId="5613943D" w14:textId="6FF15A11" w:rsidR="00E21669" w:rsidRPr="0063519D" w:rsidRDefault="00E21669" w:rsidP="00AD1360">
            <w:pPr>
              <w:pStyle w:val="a5"/>
              <w:ind w:left="-100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166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482AC1B3" w14:textId="77777777" w:rsidR="00E21669" w:rsidRPr="001B41C7" w:rsidRDefault="00E21669" w:rsidP="00AD136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53A4E041" w14:textId="58F976C0" w:rsidR="00590462" w:rsidRPr="006D7E9B" w:rsidRDefault="00590462" w:rsidP="00806004">
      <w:pPr>
        <w:rPr>
          <w:rFonts w:ascii="TH SarabunPSK" w:hAnsi="TH SarabunPSK" w:cs="TH SarabunPSK"/>
          <w:cs/>
        </w:rPr>
      </w:pPr>
    </w:p>
    <w:sectPr w:rsidR="00590462" w:rsidRPr="006D7E9B" w:rsidSect="004F66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636"/>
    <w:multiLevelType w:val="hybridMultilevel"/>
    <w:tmpl w:val="048844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7FA8"/>
    <w:multiLevelType w:val="hybridMultilevel"/>
    <w:tmpl w:val="F77A8694"/>
    <w:lvl w:ilvl="0" w:tplc="5A02938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6F1"/>
    <w:multiLevelType w:val="hybridMultilevel"/>
    <w:tmpl w:val="56E041B8"/>
    <w:lvl w:ilvl="0" w:tplc="38DCE09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74E22"/>
    <w:multiLevelType w:val="hybridMultilevel"/>
    <w:tmpl w:val="E13C505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221A2"/>
    <w:multiLevelType w:val="hybridMultilevel"/>
    <w:tmpl w:val="C688D104"/>
    <w:lvl w:ilvl="0" w:tplc="1FBE2B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86871"/>
    <w:multiLevelType w:val="hybridMultilevel"/>
    <w:tmpl w:val="6560864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141135">
    <w:abstractNumId w:val="3"/>
  </w:num>
  <w:num w:numId="2" w16cid:durableId="760183872">
    <w:abstractNumId w:val="5"/>
  </w:num>
  <w:num w:numId="3" w16cid:durableId="1398438301">
    <w:abstractNumId w:val="4"/>
  </w:num>
  <w:num w:numId="4" w16cid:durableId="1391345906">
    <w:abstractNumId w:val="0"/>
  </w:num>
  <w:num w:numId="5" w16cid:durableId="821310743">
    <w:abstractNumId w:val="1"/>
  </w:num>
  <w:num w:numId="6" w16cid:durableId="207704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62"/>
    <w:rsid w:val="00010F36"/>
    <w:rsid w:val="000143C4"/>
    <w:rsid w:val="00034DB6"/>
    <w:rsid w:val="000452B3"/>
    <w:rsid w:val="00055C24"/>
    <w:rsid w:val="0007467D"/>
    <w:rsid w:val="00082646"/>
    <w:rsid w:val="000A08C0"/>
    <w:rsid w:val="000A3A35"/>
    <w:rsid w:val="000A461D"/>
    <w:rsid w:val="000A6304"/>
    <w:rsid w:val="000B2C9E"/>
    <w:rsid w:val="000C45F9"/>
    <w:rsid w:val="000D6FC4"/>
    <w:rsid w:val="001149B5"/>
    <w:rsid w:val="00115431"/>
    <w:rsid w:val="001668C7"/>
    <w:rsid w:val="00167099"/>
    <w:rsid w:val="00167288"/>
    <w:rsid w:val="00184059"/>
    <w:rsid w:val="001978A3"/>
    <w:rsid w:val="001A0451"/>
    <w:rsid w:val="001A78E8"/>
    <w:rsid w:val="001C512E"/>
    <w:rsid w:val="001D28D6"/>
    <w:rsid w:val="001E1DC7"/>
    <w:rsid w:val="001E4F72"/>
    <w:rsid w:val="001F0CCB"/>
    <w:rsid w:val="001F2B5B"/>
    <w:rsid w:val="00205ACF"/>
    <w:rsid w:val="002129FE"/>
    <w:rsid w:val="00235769"/>
    <w:rsid w:val="00252CC2"/>
    <w:rsid w:val="002547FD"/>
    <w:rsid w:val="00261780"/>
    <w:rsid w:val="00263E0D"/>
    <w:rsid w:val="002716F0"/>
    <w:rsid w:val="00274BA3"/>
    <w:rsid w:val="00295D3E"/>
    <w:rsid w:val="002A0185"/>
    <w:rsid w:val="002B1DD7"/>
    <w:rsid w:val="002C376F"/>
    <w:rsid w:val="002C6B03"/>
    <w:rsid w:val="002D3E7B"/>
    <w:rsid w:val="002E21F7"/>
    <w:rsid w:val="002E5326"/>
    <w:rsid w:val="00337295"/>
    <w:rsid w:val="00346152"/>
    <w:rsid w:val="003466FC"/>
    <w:rsid w:val="00351436"/>
    <w:rsid w:val="003604E7"/>
    <w:rsid w:val="00361A67"/>
    <w:rsid w:val="00375C21"/>
    <w:rsid w:val="00377E75"/>
    <w:rsid w:val="00382EC3"/>
    <w:rsid w:val="00384362"/>
    <w:rsid w:val="003B3FEA"/>
    <w:rsid w:val="003B60DB"/>
    <w:rsid w:val="003C1907"/>
    <w:rsid w:val="003C67EE"/>
    <w:rsid w:val="003D680B"/>
    <w:rsid w:val="003E1A44"/>
    <w:rsid w:val="003E5D16"/>
    <w:rsid w:val="003E6985"/>
    <w:rsid w:val="003F2F59"/>
    <w:rsid w:val="003F3150"/>
    <w:rsid w:val="003F7350"/>
    <w:rsid w:val="004227EF"/>
    <w:rsid w:val="00423DA9"/>
    <w:rsid w:val="00427A45"/>
    <w:rsid w:val="00431662"/>
    <w:rsid w:val="00444BE0"/>
    <w:rsid w:val="00446742"/>
    <w:rsid w:val="00446908"/>
    <w:rsid w:val="004528E2"/>
    <w:rsid w:val="004645E9"/>
    <w:rsid w:val="0047565B"/>
    <w:rsid w:val="00484624"/>
    <w:rsid w:val="00490BF9"/>
    <w:rsid w:val="0049544A"/>
    <w:rsid w:val="004B070E"/>
    <w:rsid w:val="004B5116"/>
    <w:rsid w:val="004C337A"/>
    <w:rsid w:val="004D0577"/>
    <w:rsid w:val="004E03E5"/>
    <w:rsid w:val="004E1B58"/>
    <w:rsid w:val="004F3B41"/>
    <w:rsid w:val="004F66CD"/>
    <w:rsid w:val="00532ED7"/>
    <w:rsid w:val="005544DE"/>
    <w:rsid w:val="005655AB"/>
    <w:rsid w:val="00590462"/>
    <w:rsid w:val="005C3E37"/>
    <w:rsid w:val="006045FB"/>
    <w:rsid w:val="00634FBF"/>
    <w:rsid w:val="00670618"/>
    <w:rsid w:val="006A1527"/>
    <w:rsid w:val="006A4895"/>
    <w:rsid w:val="006D7E9B"/>
    <w:rsid w:val="006E73D4"/>
    <w:rsid w:val="006F2F13"/>
    <w:rsid w:val="0070046F"/>
    <w:rsid w:val="00711688"/>
    <w:rsid w:val="00712404"/>
    <w:rsid w:val="0071312D"/>
    <w:rsid w:val="007136B2"/>
    <w:rsid w:val="0071566C"/>
    <w:rsid w:val="007258F1"/>
    <w:rsid w:val="00727904"/>
    <w:rsid w:val="00734FC7"/>
    <w:rsid w:val="007466D9"/>
    <w:rsid w:val="007616A5"/>
    <w:rsid w:val="0076320D"/>
    <w:rsid w:val="00765F62"/>
    <w:rsid w:val="00774A2D"/>
    <w:rsid w:val="0078522A"/>
    <w:rsid w:val="0078612A"/>
    <w:rsid w:val="00793111"/>
    <w:rsid w:val="0079422D"/>
    <w:rsid w:val="007B09B9"/>
    <w:rsid w:val="007B3098"/>
    <w:rsid w:val="007D1461"/>
    <w:rsid w:val="007D67A9"/>
    <w:rsid w:val="007D7A81"/>
    <w:rsid w:val="008044B4"/>
    <w:rsid w:val="00806004"/>
    <w:rsid w:val="00814ACF"/>
    <w:rsid w:val="00815A5B"/>
    <w:rsid w:val="00816869"/>
    <w:rsid w:val="00826A9A"/>
    <w:rsid w:val="00845D22"/>
    <w:rsid w:val="00872944"/>
    <w:rsid w:val="0087765A"/>
    <w:rsid w:val="00882A4F"/>
    <w:rsid w:val="00886974"/>
    <w:rsid w:val="008B3116"/>
    <w:rsid w:val="008B5817"/>
    <w:rsid w:val="008C39AC"/>
    <w:rsid w:val="008D5F27"/>
    <w:rsid w:val="008E4F4C"/>
    <w:rsid w:val="008F7AEE"/>
    <w:rsid w:val="00911479"/>
    <w:rsid w:val="00914D0C"/>
    <w:rsid w:val="00923F08"/>
    <w:rsid w:val="00930843"/>
    <w:rsid w:val="00950151"/>
    <w:rsid w:val="00954166"/>
    <w:rsid w:val="00974422"/>
    <w:rsid w:val="00985503"/>
    <w:rsid w:val="009B5951"/>
    <w:rsid w:val="009B5B18"/>
    <w:rsid w:val="009C3927"/>
    <w:rsid w:val="009E41EA"/>
    <w:rsid w:val="009E77B9"/>
    <w:rsid w:val="009F29B3"/>
    <w:rsid w:val="00A30F61"/>
    <w:rsid w:val="00A45D32"/>
    <w:rsid w:val="00A54894"/>
    <w:rsid w:val="00A60BF7"/>
    <w:rsid w:val="00A61774"/>
    <w:rsid w:val="00A65EA1"/>
    <w:rsid w:val="00A83256"/>
    <w:rsid w:val="00A92EA0"/>
    <w:rsid w:val="00AB19A4"/>
    <w:rsid w:val="00AC7721"/>
    <w:rsid w:val="00AE482B"/>
    <w:rsid w:val="00AE4880"/>
    <w:rsid w:val="00AE6250"/>
    <w:rsid w:val="00AF02A9"/>
    <w:rsid w:val="00AF580E"/>
    <w:rsid w:val="00B0382A"/>
    <w:rsid w:val="00B04BE7"/>
    <w:rsid w:val="00B163E2"/>
    <w:rsid w:val="00B43E59"/>
    <w:rsid w:val="00B50000"/>
    <w:rsid w:val="00B55349"/>
    <w:rsid w:val="00B60738"/>
    <w:rsid w:val="00B6534B"/>
    <w:rsid w:val="00B675CB"/>
    <w:rsid w:val="00B72766"/>
    <w:rsid w:val="00B80787"/>
    <w:rsid w:val="00B85A6F"/>
    <w:rsid w:val="00B87404"/>
    <w:rsid w:val="00B944B3"/>
    <w:rsid w:val="00B96E55"/>
    <w:rsid w:val="00BA1AAB"/>
    <w:rsid w:val="00BB455C"/>
    <w:rsid w:val="00BB6D45"/>
    <w:rsid w:val="00BC5F9B"/>
    <w:rsid w:val="00BE584A"/>
    <w:rsid w:val="00C15CCD"/>
    <w:rsid w:val="00C201C0"/>
    <w:rsid w:val="00C205F6"/>
    <w:rsid w:val="00C31F7F"/>
    <w:rsid w:val="00C32A9C"/>
    <w:rsid w:val="00C41139"/>
    <w:rsid w:val="00C47E1D"/>
    <w:rsid w:val="00C56186"/>
    <w:rsid w:val="00C7276E"/>
    <w:rsid w:val="00C86D0D"/>
    <w:rsid w:val="00C9406E"/>
    <w:rsid w:val="00C94170"/>
    <w:rsid w:val="00CA0174"/>
    <w:rsid w:val="00CC09ED"/>
    <w:rsid w:val="00CC4366"/>
    <w:rsid w:val="00CF17DD"/>
    <w:rsid w:val="00D44DD6"/>
    <w:rsid w:val="00D501ED"/>
    <w:rsid w:val="00D54784"/>
    <w:rsid w:val="00D823DD"/>
    <w:rsid w:val="00DC747A"/>
    <w:rsid w:val="00DE0C61"/>
    <w:rsid w:val="00E00B6C"/>
    <w:rsid w:val="00E174A0"/>
    <w:rsid w:val="00E21669"/>
    <w:rsid w:val="00E217F6"/>
    <w:rsid w:val="00E6611B"/>
    <w:rsid w:val="00E670E1"/>
    <w:rsid w:val="00E74E0A"/>
    <w:rsid w:val="00E808EC"/>
    <w:rsid w:val="00E84F5D"/>
    <w:rsid w:val="00E9159A"/>
    <w:rsid w:val="00E943D0"/>
    <w:rsid w:val="00EA4765"/>
    <w:rsid w:val="00EB19DE"/>
    <w:rsid w:val="00EB6F41"/>
    <w:rsid w:val="00ED5077"/>
    <w:rsid w:val="00EE37BE"/>
    <w:rsid w:val="00F10C6C"/>
    <w:rsid w:val="00F1788F"/>
    <w:rsid w:val="00F4141E"/>
    <w:rsid w:val="00F521A0"/>
    <w:rsid w:val="00F65362"/>
    <w:rsid w:val="00F67F7C"/>
    <w:rsid w:val="00F720CE"/>
    <w:rsid w:val="00F74A97"/>
    <w:rsid w:val="00F765EE"/>
    <w:rsid w:val="00F77789"/>
    <w:rsid w:val="00F8619C"/>
    <w:rsid w:val="00FB7456"/>
    <w:rsid w:val="00FE3636"/>
    <w:rsid w:val="00FE68BC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D497"/>
  <w15:docId w15:val="{D7249E74-0919-4342-BE00-8CF79DC2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4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62"/>
    <w:pPr>
      <w:ind w:left="720"/>
      <w:contextualSpacing/>
    </w:pPr>
  </w:style>
  <w:style w:type="table" w:styleId="a4">
    <w:name w:val="Table Grid"/>
    <w:basedOn w:val="a1"/>
    <w:rsid w:val="0059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90462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footer"/>
    <w:basedOn w:val="a"/>
    <w:link w:val="a7"/>
    <w:uiPriority w:val="99"/>
    <w:semiHidden/>
    <w:unhideWhenUsed/>
    <w:rsid w:val="007D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7D67A9"/>
  </w:style>
  <w:style w:type="paragraph" w:styleId="a8">
    <w:name w:val="Balloon Text"/>
    <w:basedOn w:val="a"/>
    <w:link w:val="a9"/>
    <w:uiPriority w:val="99"/>
    <w:semiHidden/>
    <w:unhideWhenUsed/>
    <w:rsid w:val="004F3B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F3B4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3E7D-DBFF-42BD-8FB3-A6BA9200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31</cp:revision>
  <cp:lastPrinted>2021-05-31T07:58:00Z</cp:lastPrinted>
  <dcterms:created xsi:type="dcterms:W3CDTF">2023-03-01T05:52:00Z</dcterms:created>
  <dcterms:modified xsi:type="dcterms:W3CDTF">2024-03-28T05:44:00Z</dcterms:modified>
</cp:coreProperties>
</file>